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D819E" w14:textId="77777777" w:rsidR="00B14C08" w:rsidRDefault="00B14C08"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p>
    <w:p w14:paraId="610A7345" w14:textId="19ABC437" w:rsidR="00B14C08" w:rsidRDefault="007A3C13" w:rsidP="00772B6E">
      <w:pPr>
        <w:spacing w:after="120" w:line="680" w:lineRule="exact"/>
        <w:jc w:val="both"/>
        <w:outlineLvl w:val="0"/>
        <w:rPr>
          <w:rStyle w:val="Collegamentoipertestuale"/>
          <w:rFonts w:ascii="Open Sans SemiBold" w:eastAsiaTheme="majorEastAsia" w:hAnsi="Open Sans SemiBold" w:cstheme="majorBidi"/>
          <w:noProof/>
          <w:spacing w:val="20"/>
          <w:lang w:eastAsia="zh-CN"/>
        </w:rPr>
      </w:pPr>
      <w:bookmarkStart w:id="0" w:name="_Toc216265437"/>
      <w:bookmarkStart w:id="1" w:name="_Toc216267861"/>
      <w:bookmarkStart w:id="2" w:name="_Toc216269315"/>
      <w:r w:rsidRPr="007B28D2">
        <w:rPr>
          <w:noProof/>
        </w:rPr>
        <w:drawing>
          <wp:anchor distT="0" distB="0" distL="114300" distR="114300" simplePos="0" relativeHeight="251847680" behindDoc="1" locked="0" layoutInCell="1" allowOverlap="1" wp14:anchorId="2C5CBB5E" wp14:editId="3BA63190">
            <wp:simplePos x="0" y="0"/>
            <wp:positionH relativeFrom="margin">
              <wp:posOffset>152400</wp:posOffset>
            </wp:positionH>
            <wp:positionV relativeFrom="margin">
              <wp:posOffset>833755</wp:posOffset>
            </wp:positionV>
            <wp:extent cx="5532755" cy="5673090"/>
            <wp:effectExtent l="0" t="0" r="0" b="0"/>
            <wp:wrapNone/>
            <wp:docPr id="932791496" name="Picture 932791496" descr="A group of people in a circl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A group of people in a circle&#10;&#10;Description automatically generated with low confidence"/>
                    <pic:cNvPicPr/>
                  </pic:nvPicPr>
                  <pic:blipFill>
                    <a:blip r:embed="rId11">
                      <a:alphaModFix amt="12000"/>
                      <a:extLst>
                        <a:ext uri="{28A0092B-C50C-407E-A947-70E740481C1C}">
                          <a14:useLocalDpi xmlns:a14="http://schemas.microsoft.com/office/drawing/2010/main" val="0"/>
                        </a:ext>
                      </a:extLst>
                    </a:blip>
                    <a:stretch>
                      <a:fillRect/>
                    </a:stretch>
                  </pic:blipFill>
                  <pic:spPr>
                    <a:xfrm>
                      <a:off x="0" y="0"/>
                      <a:ext cx="5532755" cy="5673090"/>
                    </a:xfrm>
                    <a:prstGeom prst="rect">
                      <a:avLst/>
                    </a:prstGeom>
                  </pic:spPr>
                </pic:pic>
              </a:graphicData>
            </a:graphic>
          </wp:anchor>
        </w:drawing>
      </w:r>
      <w:bookmarkEnd w:id="0"/>
      <w:bookmarkEnd w:id="1"/>
      <w:bookmarkEnd w:id="2"/>
    </w:p>
    <w:p w14:paraId="1EFED1D5" w14:textId="77777777" w:rsidR="00B14C08" w:rsidRPr="00B14C08" w:rsidRDefault="00B14C08" w:rsidP="00B14C08">
      <w:pPr>
        <w:rPr>
          <w:lang w:eastAsia="zh-CN"/>
        </w:rPr>
      </w:pPr>
    </w:p>
    <w:p w14:paraId="74AECD53" w14:textId="77777777" w:rsidR="0000268C" w:rsidRPr="002079D8" w:rsidRDefault="0000268C" w:rsidP="0000268C">
      <w:pPr>
        <w:spacing w:before="720" w:after="480" w:line="680" w:lineRule="exact"/>
        <w:jc w:val="center"/>
        <w:outlineLvl w:val="0"/>
        <w:rPr>
          <w:rFonts w:ascii="Open Sans" w:hAnsi="Open Sans" w:cs="Open Sans"/>
          <w:b/>
          <w:bCs/>
          <w:snapToGrid w:val="0"/>
          <w:color w:val="314290"/>
          <w:sz w:val="48"/>
          <w:szCs w:val="48"/>
        </w:rPr>
      </w:pPr>
      <w:r w:rsidRPr="002079D8">
        <w:rPr>
          <w:rFonts w:ascii="Open Sans" w:hAnsi="Open Sans" w:cs="Open Sans"/>
          <w:b/>
          <w:bCs/>
          <w:snapToGrid w:val="0"/>
          <w:color w:val="314290"/>
          <w:sz w:val="48"/>
          <w:szCs w:val="48"/>
        </w:rPr>
        <w:t>Interreg NEXT MED Programme</w:t>
      </w:r>
    </w:p>
    <w:p w14:paraId="7107E395" w14:textId="77777777" w:rsidR="0000268C" w:rsidRPr="0000383F" w:rsidRDefault="0000268C" w:rsidP="0000268C">
      <w:pPr>
        <w:spacing w:before="720" w:after="480" w:line="680" w:lineRule="exact"/>
        <w:jc w:val="center"/>
        <w:outlineLvl w:val="0"/>
        <w:rPr>
          <w:rFonts w:ascii="Open Sans" w:hAnsi="Open Sans" w:cs="Open Sans"/>
          <w:b/>
          <w:color w:val="314290"/>
          <w:sz w:val="72"/>
          <w:szCs w:val="72"/>
          <w:lang w:val="en-US"/>
        </w:rPr>
      </w:pPr>
    </w:p>
    <w:p w14:paraId="56B2C3D6" w14:textId="309CB81D" w:rsidR="0000268C" w:rsidRPr="002079D8" w:rsidRDefault="0000268C" w:rsidP="0000268C">
      <w:pPr>
        <w:jc w:val="center"/>
        <w:rPr>
          <w:rFonts w:ascii="Open Sans" w:hAnsi="Open Sans" w:cs="Open Sans"/>
          <w:b/>
          <w:color w:val="314290"/>
          <w:sz w:val="40"/>
          <w:szCs w:val="40"/>
          <w:lang w:val="en-US"/>
        </w:rPr>
      </w:pPr>
      <w:r w:rsidRPr="002079D8">
        <w:rPr>
          <w:rFonts w:ascii="Open Sans" w:hAnsi="Open Sans" w:cs="Open Sans"/>
          <w:b/>
          <w:color w:val="314290"/>
          <w:sz w:val="40"/>
          <w:szCs w:val="40"/>
          <w:lang w:val="en-US"/>
        </w:rPr>
        <w:t xml:space="preserve">Annex </w:t>
      </w:r>
      <w:r w:rsidR="005455F6" w:rsidRPr="002079D8">
        <w:rPr>
          <w:rFonts w:ascii="Open Sans" w:hAnsi="Open Sans" w:cs="Open Sans"/>
          <w:b/>
          <w:color w:val="314290"/>
          <w:sz w:val="40"/>
          <w:szCs w:val="40"/>
          <w:lang w:val="en-US"/>
        </w:rPr>
        <w:t>2</w:t>
      </w:r>
      <w:r w:rsidRPr="002079D8">
        <w:rPr>
          <w:rFonts w:ascii="Open Sans" w:hAnsi="Open Sans" w:cs="Open Sans"/>
          <w:b/>
          <w:color w:val="314290"/>
          <w:sz w:val="40"/>
          <w:szCs w:val="40"/>
          <w:lang w:val="en-US"/>
        </w:rPr>
        <w:t>:</w:t>
      </w:r>
    </w:p>
    <w:p w14:paraId="230FDA8F" w14:textId="77777777" w:rsidR="0000268C" w:rsidRPr="002079D8" w:rsidRDefault="0000268C" w:rsidP="0000268C">
      <w:pPr>
        <w:jc w:val="center"/>
        <w:rPr>
          <w:rFonts w:ascii="Open Sans" w:hAnsi="Open Sans" w:cs="Open Sans"/>
          <w:b/>
          <w:color w:val="314290"/>
          <w:sz w:val="32"/>
          <w:szCs w:val="32"/>
          <w:lang w:val="en-US"/>
        </w:rPr>
      </w:pPr>
      <w:r w:rsidRPr="002079D8">
        <w:rPr>
          <w:rFonts w:ascii="Open Sans" w:hAnsi="Open Sans" w:cs="Open Sans"/>
          <w:b/>
          <w:color w:val="314290"/>
          <w:sz w:val="32"/>
          <w:szCs w:val="32"/>
          <w:lang w:val="en-US"/>
        </w:rPr>
        <w:t>Template of Contract between Partner and Controller for Management Verifications</w:t>
      </w:r>
    </w:p>
    <w:p w14:paraId="3240766B" w14:textId="77777777" w:rsidR="0000268C" w:rsidRDefault="0000268C" w:rsidP="0000268C">
      <w:pPr>
        <w:rPr>
          <w:rFonts w:cs="Arial"/>
          <w:b/>
          <w:color w:val="314290"/>
          <w:sz w:val="44"/>
          <w:szCs w:val="72"/>
          <w:lang w:val="en-US"/>
        </w:rPr>
      </w:pPr>
    </w:p>
    <w:p w14:paraId="6E0BB1DF" w14:textId="77777777" w:rsidR="0000268C" w:rsidRDefault="0000268C" w:rsidP="0000268C">
      <w:pPr>
        <w:rPr>
          <w:rFonts w:cs="Arial"/>
          <w:b/>
          <w:color w:val="314290"/>
          <w:sz w:val="44"/>
          <w:szCs w:val="72"/>
          <w:lang w:val="en-US"/>
        </w:rPr>
      </w:pPr>
    </w:p>
    <w:p w14:paraId="51B3B165" w14:textId="77777777" w:rsidR="0000268C" w:rsidRDefault="0000268C" w:rsidP="0000268C">
      <w:pPr>
        <w:rPr>
          <w:rFonts w:cs="Arial"/>
          <w:b/>
          <w:color w:val="314290"/>
          <w:sz w:val="44"/>
          <w:szCs w:val="72"/>
          <w:lang w:val="en-US"/>
        </w:rPr>
      </w:pPr>
    </w:p>
    <w:p w14:paraId="75A9536B" w14:textId="77777777" w:rsidR="0000268C" w:rsidRDefault="0000268C" w:rsidP="0000268C">
      <w:pPr>
        <w:rPr>
          <w:rFonts w:cs="Arial"/>
          <w:b/>
          <w:color w:val="314290"/>
          <w:sz w:val="44"/>
          <w:szCs w:val="72"/>
          <w:lang w:val="en-US"/>
        </w:rPr>
      </w:pPr>
    </w:p>
    <w:p w14:paraId="7BF22701" w14:textId="77777777" w:rsidR="0000268C" w:rsidRPr="00FB724F" w:rsidRDefault="0000268C" w:rsidP="0000268C">
      <w:pPr>
        <w:rPr>
          <w:rFonts w:ascii="Trebuchet MS" w:hAnsi="Trebuchet MS"/>
        </w:rPr>
      </w:pPr>
    </w:p>
    <w:p w14:paraId="13CF4A60" w14:textId="19D12D0B" w:rsidR="0000268C" w:rsidRPr="00977761" w:rsidRDefault="0000268C" w:rsidP="0000268C">
      <w:pPr>
        <w:spacing w:line="276" w:lineRule="auto"/>
        <w:jc w:val="center"/>
        <w:rPr>
          <w:rFonts w:ascii="Open Sans" w:eastAsia="Times New Roman" w:hAnsi="Open Sans" w:cs="Open Sans"/>
          <w:b/>
          <w:snapToGrid w:val="0"/>
          <w:color w:val="1F4E79"/>
        </w:rPr>
      </w:pPr>
      <w:r>
        <w:rPr>
          <w:b/>
          <w:smallCaps/>
        </w:rPr>
        <w:br w:type="page"/>
      </w:r>
    </w:p>
    <w:p w14:paraId="126505D7" w14:textId="77777777" w:rsidR="0000268C" w:rsidRDefault="0000268C" w:rsidP="0000268C">
      <w:pPr>
        <w:spacing w:line="276" w:lineRule="auto"/>
        <w:jc w:val="both"/>
        <w:rPr>
          <w:rFonts w:ascii="Open Sans" w:eastAsia="Times New Roman" w:hAnsi="Open Sans" w:cs="Open Sans"/>
          <w:b/>
          <w:snapToGrid w:val="0"/>
          <w:color w:val="1F4E79"/>
        </w:rPr>
      </w:pPr>
    </w:p>
    <w:p w14:paraId="489DCF17" w14:textId="77777777" w:rsidR="0000268C" w:rsidRPr="003475D7" w:rsidRDefault="0000268C" w:rsidP="0000268C">
      <w:pPr>
        <w:spacing w:line="276" w:lineRule="auto"/>
        <w:jc w:val="center"/>
        <w:rPr>
          <w:rFonts w:ascii="Open Sans" w:eastAsia="Times New Roman" w:hAnsi="Open Sans" w:cs="Open Sans"/>
          <w:b/>
          <w:snapToGrid w:val="0"/>
          <w:color w:val="1F4E79"/>
        </w:rPr>
      </w:pPr>
      <w:bookmarkStart w:id="3" w:name="_Toc445883444"/>
      <w:r w:rsidRPr="003475D7">
        <w:rPr>
          <w:rFonts w:ascii="Open Sans" w:eastAsia="Times New Roman" w:hAnsi="Open Sans" w:cs="Open Sans"/>
          <w:b/>
          <w:snapToGrid w:val="0"/>
          <w:color w:val="1F4E79"/>
        </w:rPr>
        <w:t>SERVICE CONTRACT FOR THE MANAGEMENT VERIFICATIONS</w:t>
      </w:r>
      <w:r w:rsidRPr="003475D7">
        <w:rPr>
          <w:rFonts w:ascii="Open Sans" w:eastAsia="Times New Roman" w:hAnsi="Open Sans" w:cs="Open Sans"/>
          <w:b/>
          <w:snapToGrid w:val="0"/>
          <w:color w:val="1F4E79"/>
        </w:rPr>
        <w:br/>
        <w:t xml:space="preserve">of a Grant Contract </w:t>
      </w:r>
      <w:r w:rsidRPr="003475D7">
        <w:rPr>
          <w:rFonts w:ascii="Open Sans" w:eastAsia="Times New Roman" w:hAnsi="Open Sans" w:cs="Open Sans"/>
          <w:b/>
          <w:snapToGrid w:val="0"/>
          <w:color w:val="1F4E79"/>
        </w:rPr>
        <w:br/>
        <w:t xml:space="preserve">under the </w:t>
      </w:r>
      <w:bookmarkStart w:id="4" w:name="_Hlk148688080"/>
      <w:r w:rsidRPr="003475D7">
        <w:rPr>
          <w:rFonts w:ascii="Open Sans" w:eastAsia="Times New Roman" w:hAnsi="Open Sans" w:cs="Open Sans"/>
          <w:b/>
          <w:snapToGrid w:val="0"/>
          <w:color w:val="1F4E79"/>
        </w:rPr>
        <w:t>Interreg NEXT MED PROGRAMME</w:t>
      </w:r>
      <w:bookmarkEnd w:id="4"/>
    </w:p>
    <w:p w14:paraId="20C14BE1" w14:textId="3288C15E" w:rsidR="00D429BB" w:rsidRDefault="00D429BB" w:rsidP="0000268C">
      <w:pPr>
        <w:keepNext/>
        <w:keepLines/>
        <w:spacing w:after="0" w:line="276" w:lineRule="auto"/>
        <w:jc w:val="center"/>
        <w:outlineLvl w:val="2"/>
        <w:rPr>
          <w:rFonts w:ascii="Open Sans" w:hAnsi="Open Sans" w:cs="Open Sans"/>
          <w:highlight w:val="yellow"/>
        </w:rPr>
      </w:pPr>
      <w:r w:rsidRPr="00121E52">
        <w:rPr>
          <w:rFonts w:ascii="Calibri" w:hAnsi="Calibri"/>
          <w:b/>
          <w:sz w:val="32"/>
          <w:szCs w:val="24"/>
          <w:highlight w:val="lightGray"/>
        </w:rPr>
        <w:t>[</w:t>
      </w:r>
      <w:r>
        <w:rPr>
          <w:rFonts w:ascii="Calibri" w:hAnsi="Calibri"/>
          <w:b/>
          <w:sz w:val="32"/>
          <w:szCs w:val="24"/>
          <w:highlight w:val="lightGray"/>
        </w:rPr>
        <w:t xml:space="preserve">Project </w:t>
      </w:r>
      <w:r w:rsidRPr="00121E52">
        <w:rPr>
          <w:rFonts w:ascii="Calibri" w:hAnsi="Calibri"/>
          <w:b/>
          <w:sz w:val="32"/>
          <w:szCs w:val="24"/>
          <w:highlight w:val="lightGray"/>
        </w:rPr>
        <w:t>Ref. number and acronym]</w:t>
      </w:r>
    </w:p>
    <w:p w14:paraId="691E71DB" w14:textId="4993EC68" w:rsidR="0000268C" w:rsidRPr="003475D7" w:rsidRDefault="0000268C" w:rsidP="0000268C">
      <w:pPr>
        <w:keepNext/>
        <w:keepLines/>
        <w:spacing w:after="0" w:line="276" w:lineRule="auto"/>
        <w:jc w:val="center"/>
        <w:outlineLvl w:val="2"/>
        <w:rPr>
          <w:rFonts w:ascii="Open Sans" w:eastAsiaTheme="majorEastAsia" w:hAnsi="Open Sans" w:cs="Open Sans"/>
          <w:bCs/>
          <w:highlight w:val="yellow"/>
        </w:rPr>
      </w:pPr>
      <w:r w:rsidRPr="003475D7">
        <w:rPr>
          <w:rFonts w:ascii="Open Sans" w:hAnsi="Open Sans" w:cs="Open Sans"/>
          <w:highlight w:val="yellow"/>
        </w:rPr>
        <w:t>&lt;</w:t>
      </w:r>
      <w:r w:rsidR="004D1C81">
        <w:rPr>
          <w:rFonts w:ascii="Open Sans" w:hAnsi="Open Sans" w:cs="Open Sans"/>
          <w:highlight w:val="yellow"/>
        </w:rPr>
        <w:t>G</w:t>
      </w:r>
      <w:r w:rsidRPr="003475D7">
        <w:rPr>
          <w:rFonts w:ascii="Open Sans" w:eastAsiaTheme="majorEastAsia" w:hAnsi="Open Sans" w:cs="Open Sans"/>
          <w:bCs/>
          <w:highlight w:val="yellow"/>
        </w:rPr>
        <w:t>rant contract</w:t>
      </w:r>
      <w:r w:rsidR="004D1C81">
        <w:rPr>
          <w:rFonts w:ascii="Open Sans" w:eastAsiaTheme="majorEastAsia" w:hAnsi="Open Sans" w:cs="Open Sans"/>
          <w:bCs/>
          <w:highlight w:val="yellow"/>
        </w:rPr>
        <w:t xml:space="preserve"> ref. number</w:t>
      </w:r>
      <w:r w:rsidRPr="003475D7">
        <w:rPr>
          <w:rFonts w:ascii="Open Sans" w:hAnsi="Open Sans" w:cs="Open Sans"/>
          <w:highlight w:val="yellow"/>
        </w:rPr>
        <w:t>&gt;</w:t>
      </w:r>
    </w:p>
    <w:p w14:paraId="5002C9DB" w14:textId="77777777" w:rsidR="0000268C" w:rsidRPr="003475D7" w:rsidRDefault="0000268C" w:rsidP="0000268C">
      <w:pPr>
        <w:keepNext/>
        <w:keepLines/>
        <w:spacing w:after="0" w:line="276" w:lineRule="auto"/>
        <w:jc w:val="center"/>
        <w:outlineLvl w:val="2"/>
        <w:rPr>
          <w:rFonts w:ascii="Open Sans" w:eastAsiaTheme="majorEastAsia" w:hAnsi="Open Sans" w:cs="Open Sans"/>
          <w:bCs/>
        </w:rPr>
      </w:pPr>
      <w:r w:rsidRPr="003475D7">
        <w:rPr>
          <w:rFonts w:ascii="Open Sans" w:hAnsi="Open Sans" w:cs="Open Sans"/>
          <w:highlight w:val="yellow"/>
        </w:rPr>
        <w:t>&lt;</w:t>
      </w:r>
      <w:r w:rsidRPr="003475D7">
        <w:rPr>
          <w:rFonts w:ascii="Open Sans" w:eastAsiaTheme="majorEastAsia" w:hAnsi="Open Sans" w:cs="Open Sans"/>
          <w:bCs/>
          <w:highlight w:val="yellow"/>
        </w:rPr>
        <w:t>Name of Partner</w:t>
      </w:r>
      <w:r w:rsidRPr="003475D7">
        <w:rPr>
          <w:rFonts w:ascii="Open Sans" w:hAnsi="Open Sans" w:cs="Open Sans"/>
          <w:highlight w:val="yellow"/>
        </w:rPr>
        <w:t>&gt;</w:t>
      </w:r>
    </w:p>
    <w:p w14:paraId="1606B499" w14:textId="77777777" w:rsidR="0000268C" w:rsidRPr="003475D7" w:rsidRDefault="0000268C" w:rsidP="0000268C">
      <w:pPr>
        <w:spacing w:line="276" w:lineRule="auto"/>
        <w:jc w:val="both"/>
        <w:rPr>
          <w:rFonts w:ascii="Open Sans" w:hAnsi="Open Sans" w:cs="Open Sans"/>
        </w:rPr>
      </w:pPr>
    </w:p>
    <w:p w14:paraId="1A4B037D" w14:textId="77777777" w:rsidR="0000268C" w:rsidRPr="003475D7" w:rsidRDefault="0000268C" w:rsidP="0000268C">
      <w:pPr>
        <w:spacing w:line="276" w:lineRule="auto"/>
        <w:jc w:val="both"/>
        <w:rPr>
          <w:rFonts w:ascii="Open Sans" w:hAnsi="Open Sans" w:cs="Open Sans"/>
        </w:rPr>
      </w:pPr>
    </w:p>
    <w:p w14:paraId="4AD184D6" w14:textId="77777777" w:rsidR="0000268C" w:rsidRPr="003475D7" w:rsidRDefault="0000268C" w:rsidP="0000268C">
      <w:pPr>
        <w:spacing w:line="276" w:lineRule="auto"/>
        <w:jc w:val="both"/>
        <w:rPr>
          <w:rFonts w:ascii="Open Sans" w:hAnsi="Open Sans" w:cs="Open Sans"/>
        </w:rPr>
      </w:pPr>
    </w:p>
    <w:p w14:paraId="62E1E8F2"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&lt;Full official</w:t>
      </w:r>
      <w:r w:rsidRPr="003475D7">
        <w:rPr>
          <w:rFonts w:ascii="Open Sans" w:hAnsi="Open Sans" w:cs="Open Sans"/>
          <w:color w:val="00FF00"/>
          <w:highlight w:val="yellow"/>
        </w:rPr>
        <w:t xml:space="preserve"> </w:t>
      </w:r>
      <w:r w:rsidRPr="003475D7">
        <w:rPr>
          <w:rFonts w:ascii="Open Sans" w:hAnsi="Open Sans" w:cs="Open Sans"/>
          <w:highlight w:val="yellow"/>
        </w:rPr>
        <w:t>name of the Partner&gt;</w:t>
      </w:r>
    </w:p>
    <w:p w14:paraId="0FB278A3"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&lt;Official registration number&gt;</w:t>
      </w:r>
    </w:p>
    <w:p w14:paraId="4CCACE32"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&lt;Full official address&gt;</w:t>
      </w:r>
    </w:p>
    <w:p w14:paraId="1B552ADC"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highlight w:val="yellow"/>
        </w:rPr>
        <w:t>[&lt;VAT number&gt;]</w:t>
      </w:r>
      <w:r w:rsidRPr="003475D7">
        <w:rPr>
          <w:rFonts w:ascii="Open Sans" w:hAnsi="Open Sans" w:cs="Open Sans"/>
        </w:rPr>
        <w:t>,</w:t>
      </w:r>
    </w:p>
    <w:p w14:paraId="2D59F378"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rPr>
        <w:t>(‘the Partner’),</w:t>
      </w:r>
    </w:p>
    <w:p w14:paraId="6EDE0940"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rPr>
        <w:t>of the one part,</w:t>
      </w:r>
    </w:p>
    <w:p w14:paraId="5715C11A"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rPr>
        <w:t>and</w:t>
      </w:r>
    </w:p>
    <w:p w14:paraId="789DEF2A"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&lt;Full official</w:t>
      </w:r>
      <w:r w:rsidRPr="003475D7">
        <w:rPr>
          <w:rFonts w:ascii="Open Sans" w:hAnsi="Open Sans" w:cs="Open Sans"/>
          <w:color w:val="00FF00"/>
          <w:highlight w:val="yellow"/>
        </w:rPr>
        <w:t xml:space="preserve"> </w:t>
      </w:r>
      <w:r w:rsidRPr="003475D7">
        <w:rPr>
          <w:rFonts w:ascii="Open Sans" w:hAnsi="Open Sans" w:cs="Open Sans"/>
          <w:highlight w:val="yellow"/>
        </w:rPr>
        <w:t>name of the Contractor&gt;</w:t>
      </w:r>
    </w:p>
    <w:p w14:paraId="5DED0D9A"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&lt;Official registration number&gt;</w:t>
      </w:r>
    </w:p>
    <w:p w14:paraId="6A2FA3C9" w14:textId="77777777" w:rsidR="0000268C" w:rsidRPr="003475D7" w:rsidRDefault="0000268C" w:rsidP="0000268C">
      <w:pPr>
        <w:spacing w:after="0" w:line="276" w:lineRule="auto"/>
        <w:jc w:val="both"/>
        <w:rPr>
          <w:rFonts w:ascii="Open Sans" w:hAnsi="Open Sans" w:cs="Open Sans"/>
          <w:highlight w:val="yellow"/>
        </w:rPr>
      </w:pPr>
      <w:r w:rsidRPr="003475D7">
        <w:rPr>
          <w:rFonts w:ascii="Open Sans" w:hAnsi="Open Sans" w:cs="Open Sans"/>
          <w:highlight w:val="yellow"/>
        </w:rPr>
        <w:t>&lt;Full official address&gt;</w:t>
      </w:r>
    </w:p>
    <w:p w14:paraId="40AB43DD"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highlight w:val="yellow"/>
        </w:rPr>
        <w:t>[&lt;VAT number&gt;]</w:t>
      </w:r>
      <w:r w:rsidRPr="003475D7">
        <w:rPr>
          <w:rFonts w:ascii="Open Sans" w:hAnsi="Open Sans" w:cs="Open Sans"/>
        </w:rPr>
        <w:t>,</w:t>
      </w:r>
    </w:p>
    <w:p w14:paraId="05575A11" w14:textId="77777777" w:rsidR="0000268C" w:rsidRPr="003475D7" w:rsidRDefault="0000268C" w:rsidP="0000268C">
      <w:pPr>
        <w:spacing w:after="0" w:line="276" w:lineRule="auto"/>
        <w:jc w:val="both"/>
        <w:rPr>
          <w:rFonts w:ascii="Open Sans" w:hAnsi="Open Sans" w:cs="Open Sans"/>
        </w:rPr>
      </w:pPr>
      <w:r w:rsidRPr="003475D7">
        <w:rPr>
          <w:rFonts w:ascii="Open Sans" w:hAnsi="Open Sans" w:cs="Open Sans"/>
        </w:rPr>
        <w:t>(‘the Controller’)</w:t>
      </w:r>
    </w:p>
    <w:p w14:paraId="0326FD6B" w14:textId="77777777" w:rsidR="0000268C" w:rsidRPr="003475D7" w:rsidRDefault="0000268C" w:rsidP="0000268C">
      <w:pPr>
        <w:tabs>
          <w:tab w:val="left" w:pos="-1440"/>
          <w:tab w:val="left" w:pos="-720"/>
          <w:tab w:val="left" w:pos="828"/>
          <w:tab w:val="left" w:pos="1044"/>
          <w:tab w:val="left" w:pos="1260"/>
          <w:tab w:val="left" w:pos="1476"/>
          <w:tab w:val="left" w:pos="1692"/>
          <w:tab w:val="left" w:pos="2160"/>
        </w:tabs>
        <w:spacing w:after="0" w:line="276" w:lineRule="auto"/>
        <w:jc w:val="both"/>
        <w:rPr>
          <w:rFonts w:ascii="Open Sans" w:hAnsi="Open Sans" w:cs="Open Sans"/>
        </w:rPr>
      </w:pPr>
      <w:r w:rsidRPr="003475D7">
        <w:rPr>
          <w:rFonts w:ascii="Open Sans" w:hAnsi="Open Sans" w:cs="Open Sans"/>
        </w:rPr>
        <w:t>of the other part,</w:t>
      </w:r>
    </w:p>
    <w:p w14:paraId="09D4B10A" w14:textId="77777777" w:rsidR="0000268C" w:rsidRPr="003475D7" w:rsidRDefault="0000268C" w:rsidP="0000268C">
      <w:pPr>
        <w:tabs>
          <w:tab w:val="left" w:pos="-1440"/>
          <w:tab w:val="left" w:pos="-720"/>
          <w:tab w:val="left" w:pos="828"/>
          <w:tab w:val="left" w:pos="1044"/>
          <w:tab w:val="left" w:pos="1260"/>
          <w:tab w:val="left" w:pos="1476"/>
          <w:tab w:val="left" w:pos="1692"/>
          <w:tab w:val="left" w:pos="2160"/>
        </w:tabs>
        <w:spacing w:line="276" w:lineRule="auto"/>
        <w:jc w:val="both"/>
        <w:rPr>
          <w:rFonts w:ascii="Open Sans" w:hAnsi="Open Sans" w:cs="Open Sans"/>
        </w:rPr>
      </w:pPr>
    </w:p>
    <w:p w14:paraId="3F9884D5" w14:textId="77777777" w:rsidR="0000268C" w:rsidRPr="003475D7" w:rsidRDefault="0000268C" w:rsidP="0000268C">
      <w:pPr>
        <w:spacing w:before="120" w:after="120" w:line="276" w:lineRule="auto"/>
        <w:jc w:val="both"/>
        <w:rPr>
          <w:rFonts w:ascii="Open Sans" w:hAnsi="Open Sans" w:cs="Open Sans"/>
        </w:rPr>
      </w:pPr>
      <w:r w:rsidRPr="003475D7">
        <w:rPr>
          <w:rFonts w:ascii="Open Sans" w:hAnsi="Open Sans" w:cs="Open Sans"/>
        </w:rPr>
        <w:t>have agreed as follows:</w:t>
      </w:r>
    </w:p>
    <w:p w14:paraId="592CB2B0" w14:textId="77777777" w:rsidR="0000268C" w:rsidRPr="003475D7" w:rsidRDefault="0000268C" w:rsidP="0000268C">
      <w:pPr>
        <w:spacing w:before="120" w:after="120" w:line="276" w:lineRule="auto"/>
        <w:ind w:left="567" w:hanging="567"/>
        <w:jc w:val="both"/>
        <w:rPr>
          <w:rFonts w:ascii="Open Sans" w:hAnsi="Open Sans" w:cs="Open Sans"/>
          <w:b/>
        </w:rPr>
      </w:pPr>
      <w:bookmarkStart w:id="5" w:name="_Hlk491603720"/>
    </w:p>
    <w:p w14:paraId="22CFFA42" w14:textId="77777777" w:rsidR="0000268C" w:rsidRPr="003475D7" w:rsidRDefault="0000268C" w:rsidP="0000268C">
      <w:pPr>
        <w:spacing w:before="120" w:after="120" w:line="276" w:lineRule="auto"/>
        <w:ind w:left="567" w:hanging="567"/>
        <w:jc w:val="both"/>
        <w:rPr>
          <w:rFonts w:ascii="Open Sans" w:hAnsi="Open Sans" w:cs="Open Sans"/>
          <w:b/>
        </w:rPr>
      </w:pPr>
      <w:r w:rsidRPr="003475D7">
        <w:rPr>
          <w:rFonts w:ascii="Open Sans" w:hAnsi="Open Sans" w:cs="Open Sans"/>
          <w:b/>
        </w:rPr>
        <w:t xml:space="preserve">Article 1. </w:t>
      </w:r>
      <w:bookmarkEnd w:id="5"/>
      <w:r w:rsidRPr="003475D7">
        <w:rPr>
          <w:rFonts w:ascii="Open Sans" w:hAnsi="Open Sans" w:cs="Open Sans"/>
          <w:b/>
        </w:rPr>
        <w:t>Subject</w:t>
      </w:r>
    </w:p>
    <w:p w14:paraId="1FC0742B" w14:textId="77777777" w:rsidR="0000268C" w:rsidRPr="003475D7" w:rsidRDefault="0000268C" w:rsidP="0000268C">
      <w:pPr>
        <w:spacing w:before="120" w:after="120" w:line="276" w:lineRule="auto"/>
        <w:ind w:left="540" w:hanging="540"/>
        <w:jc w:val="both"/>
        <w:rPr>
          <w:rFonts w:ascii="Open Sans" w:hAnsi="Open Sans" w:cs="Open Sans"/>
        </w:rPr>
      </w:pPr>
      <w:r w:rsidRPr="003475D7">
        <w:rPr>
          <w:rFonts w:ascii="Open Sans" w:hAnsi="Open Sans" w:cs="Open Sans"/>
        </w:rPr>
        <w:t>1.1</w:t>
      </w:r>
      <w:r w:rsidRPr="003475D7">
        <w:rPr>
          <w:rFonts w:ascii="Open Sans" w:hAnsi="Open Sans" w:cs="Open Sans"/>
        </w:rPr>
        <w:tab/>
        <w:t xml:space="preserve">The subject of this Contract is the management verification of the above-mentioned contract done in </w:t>
      </w:r>
      <w:r w:rsidRPr="003475D7">
        <w:rPr>
          <w:rFonts w:ascii="Open Sans" w:hAnsi="Open Sans" w:cs="Open Sans"/>
          <w:highlight w:val="yellow"/>
        </w:rPr>
        <w:t>&lt;location&gt;</w:t>
      </w:r>
      <w:r w:rsidRPr="003475D7">
        <w:rPr>
          <w:rFonts w:ascii="Open Sans" w:hAnsi="Open Sans" w:cs="Open Sans"/>
        </w:rPr>
        <w:t xml:space="preserve"> with identification number </w:t>
      </w:r>
      <w:r w:rsidRPr="003475D7">
        <w:rPr>
          <w:rFonts w:ascii="Open Sans" w:hAnsi="Open Sans" w:cs="Open Sans"/>
          <w:highlight w:val="yellow"/>
        </w:rPr>
        <w:t>&lt;contract reference&gt;</w:t>
      </w:r>
      <w:r w:rsidRPr="003475D7">
        <w:rPr>
          <w:rFonts w:ascii="Open Sans" w:hAnsi="Open Sans" w:cs="Open Sans"/>
        </w:rPr>
        <w:t xml:space="preserve"> (‘the service’).</w:t>
      </w:r>
    </w:p>
    <w:p w14:paraId="35356652" w14:textId="1D11C3E4" w:rsidR="0000268C" w:rsidRPr="003475D7" w:rsidRDefault="0000268C" w:rsidP="0000268C">
      <w:pPr>
        <w:spacing w:before="120" w:after="120" w:line="276" w:lineRule="auto"/>
        <w:ind w:left="540" w:hanging="540"/>
        <w:jc w:val="both"/>
        <w:rPr>
          <w:rFonts w:ascii="Open Sans" w:hAnsi="Open Sans" w:cs="Open Sans"/>
        </w:rPr>
      </w:pPr>
      <w:r w:rsidRPr="003475D7">
        <w:rPr>
          <w:rFonts w:ascii="Open Sans" w:hAnsi="Open Sans" w:cs="Open Sans"/>
        </w:rPr>
        <w:t>1.2</w:t>
      </w:r>
      <w:r w:rsidRPr="003475D7">
        <w:rPr>
          <w:rFonts w:ascii="Open Sans" w:hAnsi="Open Sans" w:cs="Open Sans"/>
        </w:rPr>
        <w:tab/>
        <w:t xml:space="preserve">The Controller shall execute the tasks assigned to him in accordance with the </w:t>
      </w:r>
      <w:r w:rsidRPr="003475D7">
        <w:rPr>
          <w:rFonts w:ascii="Open Sans" w:hAnsi="Open Sans" w:cs="Open Sans"/>
          <w:b/>
          <w:bCs/>
        </w:rPr>
        <w:t>Methodology for risk-based management verifications</w:t>
      </w:r>
      <w:r w:rsidRPr="003475D7">
        <w:rPr>
          <w:rFonts w:ascii="Open Sans" w:hAnsi="Open Sans" w:cs="Open Sans"/>
        </w:rPr>
        <w:t xml:space="preserve"> and the </w:t>
      </w:r>
      <w:r w:rsidRPr="003475D7">
        <w:rPr>
          <w:rFonts w:ascii="Open Sans" w:hAnsi="Open Sans" w:cs="Open Sans"/>
          <w:b/>
          <w:bCs/>
        </w:rPr>
        <w:t>Guide for control and its annexes</w:t>
      </w:r>
      <w:r w:rsidRPr="003475D7">
        <w:rPr>
          <w:rFonts w:ascii="Open Sans" w:hAnsi="Open Sans" w:cs="Open Sans"/>
        </w:rPr>
        <w:t xml:space="preserve"> issued by the Managing Authority or any update issued by the </w:t>
      </w:r>
      <w:r w:rsidRPr="003475D7">
        <w:rPr>
          <w:rFonts w:ascii="Open Sans" w:hAnsi="Open Sans" w:cs="Open Sans"/>
        </w:rPr>
        <w:lastRenderedPageBreak/>
        <w:t>Managing Authority</w:t>
      </w:r>
      <w:r w:rsidR="004D1C81">
        <w:rPr>
          <w:rFonts w:ascii="Open Sans" w:hAnsi="Open Sans" w:cs="Open Sans"/>
        </w:rPr>
        <w:t xml:space="preserve"> as well as any indication issued by the related National Authority/National Controller</w:t>
      </w:r>
      <w:r w:rsidR="00990D0C">
        <w:rPr>
          <w:rFonts w:ascii="Open Sans" w:hAnsi="Open Sans" w:cs="Open Sans"/>
        </w:rPr>
        <w:t>/Control contact Point</w:t>
      </w:r>
      <w:r w:rsidRPr="003475D7">
        <w:rPr>
          <w:rFonts w:ascii="Open Sans" w:hAnsi="Open Sans" w:cs="Open Sans"/>
        </w:rPr>
        <w:t>.</w:t>
      </w:r>
    </w:p>
    <w:p w14:paraId="5CA32351" w14:textId="77777777" w:rsidR="0000268C" w:rsidRPr="003475D7" w:rsidRDefault="0000268C" w:rsidP="0000268C">
      <w:pPr>
        <w:spacing w:before="120" w:after="120" w:line="276" w:lineRule="auto"/>
        <w:ind w:left="567" w:hanging="567"/>
        <w:jc w:val="both"/>
        <w:rPr>
          <w:rFonts w:ascii="Open Sans" w:hAnsi="Open Sans" w:cs="Open Sans"/>
          <w:b/>
        </w:rPr>
      </w:pPr>
    </w:p>
    <w:p w14:paraId="798EB7DC" w14:textId="77777777" w:rsidR="0000268C" w:rsidRPr="003475D7" w:rsidRDefault="0000268C" w:rsidP="0000268C">
      <w:pPr>
        <w:spacing w:before="120" w:after="120" w:line="276" w:lineRule="auto"/>
        <w:ind w:left="567" w:hanging="567"/>
        <w:jc w:val="both"/>
        <w:rPr>
          <w:rFonts w:ascii="Open Sans" w:hAnsi="Open Sans" w:cs="Open Sans"/>
          <w:b/>
        </w:rPr>
      </w:pPr>
      <w:r w:rsidRPr="003475D7">
        <w:rPr>
          <w:rFonts w:ascii="Open Sans" w:hAnsi="Open Sans" w:cs="Open Sans"/>
          <w:b/>
        </w:rPr>
        <w:t>Article 2. Contract value and duration</w:t>
      </w:r>
    </w:p>
    <w:p w14:paraId="7330602A" w14:textId="77777777" w:rsidR="0000268C" w:rsidRPr="003475D7" w:rsidRDefault="0000268C" w:rsidP="0000268C">
      <w:pPr>
        <w:spacing w:before="120" w:after="120" w:line="276" w:lineRule="auto"/>
        <w:ind w:left="540" w:hanging="540"/>
        <w:jc w:val="both"/>
        <w:rPr>
          <w:rFonts w:ascii="Open Sans" w:hAnsi="Open Sans" w:cs="Open Sans"/>
        </w:rPr>
      </w:pPr>
      <w:r w:rsidRPr="003475D7">
        <w:rPr>
          <w:rFonts w:ascii="Open Sans" w:hAnsi="Open Sans" w:cs="Open Sans"/>
        </w:rPr>
        <w:t>2.1</w:t>
      </w:r>
      <w:r w:rsidRPr="003475D7">
        <w:rPr>
          <w:rFonts w:ascii="Open Sans" w:hAnsi="Open Sans" w:cs="Open Sans"/>
        </w:rPr>
        <w:tab/>
        <w:t xml:space="preserve">The contract value is </w:t>
      </w:r>
      <w:r w:rsidRPr="003475D7">
        <w:rPr>
          <w:rFonts w:ascii="Open Sans" w:hAnsi="Open Sans" w:cs="Open Sans"/>
          <w:highlight w:val="lightGray"/>
        </w:rPr>
        <w:t>&lt;Euro or national currency&gt;</w:t>
      </w:r>
      <w:r w:rsidRPr="003475D7">
        <w:rPr>
          <w:rFonts w:ascii="Open Sans" w:hAnsi="Open Sans" w:cs="Open Sans"/>
          <w:highlight w:val="yellow"/>
        </w:rPr>
        <w:t xml:space="preserve"> &lt;amount&gt;</w:t>
      </w:r>
      <w:r w:rsidRPr="003475D7">
        <w:rPr>
          <w:rFonts w:ascii="Open Sans" w:hAnsi="Open Sans" w:cs="Open Sans"/>
        </w:rPr>
        <w:t>.</w:t>
      </w:r>
    </w:p>
    <w:p w14:paraId="21E6252B" w14:textId="5BB7FD47" w:rsidR="0000268C" w:rsidRPr="003475D7" w:rsidRDefault="0000268C" w:rsidP="0000268C">
      <w:pPr>
        <w:spacing w:before="120" w:after="120" w:line="276" w:lineRule="auto"/>
        <w:ind w:left="540" w:hanging="540"/>
        <w:jc w:val="both"/>
        <w:rPr>
          <w:rFonts w:ascii="Open Sans" w:hAnsi="Open Sans" w:cs="Open Sans"/>
        </w:rPr>
      </w:pPr>
      <w:r w:rsidRPr="003475D7">
        <w:rPr>
          <w:rFonts w:ascii="Open Sans" w:hAnsi="Open Sans" w:cs="Open Sans"/>
        </w:rPr>
        <w:t>2.2</w:t>
      </w:r>
      <w:r w:rsidRPr="003475D7">
        <w:rPr>
          <w:rFonts w:ascii="Open Sans" w:hAnsi="Open Sans" w:cs="Open Sans"/>
        </w:rPr>
        <w:tab/>
        <w:t xml:space="preserve">The duration of the contract is </w:t>
      </w:r>
      <w:r w:rsidRPr="003475D7">
        <w:rPr>
          <w:rFonts w:ascii="Open Sans" w:hAnsi="Open Sans" w:cs="Open Sans"/>
          <w:highlight w:val="yellow"/>
        </w:rPr>
        <w:t>&lt;duration&gt;</w:t>
      </w:r>
      <w:r w:rsidRPr="003475D7">
        <w:rPr>
          <w:rFonts w:ascii="Open Sans" w:hAnsi="Open Sans" w:cs="Open Sans"/>
        </w:rPr>
        <w:t>.</w:t>
      </w:r>
      <w:r w:rsidR="00990D0C">
        <w:rPr>
          <w:rFonts w:ascii="Open Sans" w:hAnsi="Open Sans" w:cs="Open Sans"/>
        </w:rPr>
        <w:t xml:space="preserve"> The contract duration may be extended in duly justified cases (i.e. postponement of the implementation period granted by the MA).</w:t>
      </w:r>
    </w:p>
    <w:p w14:paraId="152CAA7B" w14:textId="77777777" w:rsidR="0000268C" w:rsidRPr="003475D7" w:rsidRDefault="0000268C" w:rsidP="0000268C">
      <w:pPr>
        <w:spacing w:before="120" w:after="120" w:line="276" w:lineRule="auto"/>
        <w:ind w:left="540"/>
        <w:jc w:val="both"/>
        <w:rPr>
          <w:rFonts w:ascii="Open Sans" w:hAnsi="Open Sans" w:cs="Open Sans"/>
        </w:rPr>
      </w:pPr>
      <w:r w:rsidRPr="003475D7">
        <w:rPr>
          <w:rFonts w:ascii="Open Sans" w:hAnsi="Open Sans" w:cs="Open Sans"/>
        </w:rPr>
        <w:t>The start date for implementation shall be &lt;</w:t>
      </w:r>
      <w:r w:rsidRPr="003475D7">
        <w:rPr>
          <w:rFonts w:ascii="Open Sans" w:hAnsi="Open Sans" w:cs="Open Sans"/>
          <w:highlight w:val="lightGray"/>
        </w:rPr>
        <w:t xml:space="preserve"> the day following that on which the last of the two Parties signs the contract </w:t>
      </w:r>
      <w:r w:rsidRPr="003475D7">
        <w:rPr>
          <w:rFonts w:ascii="Open Sans" w:hAnsi="Open Sans" w:cs="Open Sans"/>
        </w:rPr>
        <w:t>&gt;.</w:t>
      </w:r>
    </w:p>
    <w:p w14:paraId="6D94EB93" w14:textId="77777777" w:rsidR="0000268C" w:rsidRPr="003475D7" w:rsidRDefault="0000268C" w:rsidP="0000268C">
      <w:pPr>
        <w:spacing w:before="120" w:after="120" w:line="276" w:lineRule="auto"/>
        <w:ind w:left="567" w:hanging="567"/>
        <w:jc w:val="both"/>
        <w:rPr>
          <w:rFonts w:ascii="Open Sans" w:hAnsi="Open Sans" w:cs="Open Sans"/>
          <w:b/>
        </w:rPr>
      </w:pPr>
    </w:p>
    <w:p w14:paraId="051E5DC4" w14:textId="77777777" w:rsidR="0000268C" w:rsidRPr="003475D7" w:rsidRDefault="0000268C" w:rsidP="0000268C">
      <w:pPr>
        <w:keepNext/>
        <w:spacing w:before="120" w:after="120" w:line="276" w:lineRule="auto"/>
        <w:ind w:left="562" w:hanging="562"/>
        <w:jc w:val="both"/>
        <w:rPr>
          <w:rFonts w:ascii="Open Sans" w:hAnsi="Open Sans" w:cs="Open Sans"/>
          <w:b/>
        </w:rPr>
      </w:pPr>
      <w:r w:rsidRPr="003475D7">
        <w:rPr>
          <w:rFonts w:ascii="Open Sans" w:hAnsi="Open Sans" w:cs="Open Sans"/>
          <w:b/>
        </w:rPr>
        <w:t>Article 3. Order of precedence of contract documents</w:t>
      </w:r>
    </w:p>
    <w:p w14:paraId="78FFE950" w14:textId="77777777" w:rsidR="0000268C" w:rsidRPr="003475D7" w:rsidRDefault="0000268C" w:rsidP="0000268C">
      <w:pPr>
        <w:spacing w:before="120" w:after="120" w:line="276" w:lineRule="auto"/>
        <w:ind w:left="567"/>
        <w:jc w:val="both"/>
        <w:rPr>
          <w:rFonts w:ascii="Open Sans" w:hAnsi="Open Sans" w:cs="Open Sans"/>
        </w:rPr>
      </w:pPr>
      <w:r w:rsidRPr="003475D7">
        <w:rPr>
          <w:rFonts w:ascii="Open Sans" w:hAnsi="Open Sans" w:cs="Open Sans"/>
        </w:rPr>
        <w:t>The following documents shall be deemed to form and be read and construed as part of this Contract, in the following order of precedence:</w:t>
      </w:r>
    </w:p>
    <w:p w14:paraId="0CA69C59" w14:textId="77777777" w:rsidR="0000268C" w:rsidRPr="003475D7" w:rsidRDefault="0000268C" w:rsidP="005C12D3">
      <w:pPr>
        <w:numPr>
          <w:ilvl w:val="0"/>
          <w:numId w:val="3"/>
        </w:numPr>
        <w:tabs>
          <w:tab w:val="left" w:pos="993"/>
        </w:tabs>
        <w:spacing w:before="120" w:after="120" w:line="276" w:lineRule="auto"/>
        <w:ind w:left="993" w:hanging="284"/>
        <w:jc w:val="both"/>
        <w:rPr>
          <w:rFonts w:ascii="Open Sans" w:hAnsi="Open Sans" w:cs="Open Sans"/>
        </w:rPr>
      </w:pPr>
      <w:r w:rsidRPr="003475D7">
        <w:rPr>
          <w:rFonts w:ascii="Open Sans" w:hAnsi="Open Sans" w:cs="Open Sans"/>
        </w:rPr>
        <w:t>the Grant Contract and its annexes (which include the Partnership Agreement between the Lead Partner and the Partner</w:t>
      </w:r>
      <w:proofErr w:type="gramStart"/>
      <w:r w:rsidRPr="003475D7">
        <w:rPr>
          <w:rFonts w:ascii="Open Sans" w:hAnsi="Open Sans" w:cs="Open Sans"/>
        </w:rPr>
        <w:t>);</w:t>
      </w:r>
      <w:proofErr w:type="gramEnd"/>
    </w:p>
    <w:p w14:paraId="6EC8C697" w14:textId="77777777" w:rsidR="0000268C" w:rsidRPr="003475D7" w:rsidRDefault="0000268C" w:rsidP="005C12D3">
      <w:pPr>
        <w:numPr>
          <w:ilvl w:val="0"/>
          <w:numId w:val="3"/>
        </w:numPr>
        <w:tabs>
          <w:tab w:val="left" w:pos="993"/>
        </w:tabs>
        <w:spacing w:before="120" w:after="120" w:line="276" w:lineRule="auto"/>
        <w:ind w:left="990" w:hanging="281"/>
        <w:jc w:val="both"/>
        <w:rPr>
          <w:rFonts w:ascii="Open Sans" w:hAnsi="Open Sans" w:cs="Open Sans"/>
        </w:rPr>
      </w:pPr>
      <w:r w:rsidRPr="003475D7">
        <w:rPr>
          <w:rFonts w:ascii="Open Sans" w:hAnsi="Open Sans" w:cs="Open Sans"/>
        </w:rPr>
        <w:t xml:space="preserve">Methodology for risk-based management </w:t>
      </w:r>
      <w:proofErr w:type="gramStart"/>
      <w:r w:rsidRPr="003475D7">
        <w:rPr>
          <w:rFonts w:ascii="Open Sans" w:hAnsi="Open Sans" w:cs="Open Sans"/>
        </w:rPr>
        <w:t>verifications;</w:t>
      </w:r>
      <w:proofErr w:type="gramEnd"/>
    </w:p>
    <w:p w14:paraId="27777AE7" w14:textId="77777777" w:rsidR="0000268C" w:rsidRPr="003475D7" w:rsidRDefault="0000268C" w:rsidP="005C12D3">
      <w:pPr>
        <w:numPr>
          <w:ilvl w:val="0"/>
          <w:numId w:val="3"/>
        </w:numPr>
        <w:tabs>
          <w:tab w:val="left" w:pos="993"/>
        </w:tabs>
        <w:spacing w:before="120" w:after="120" w:line="276" w:lineRule="auto"/>
        <w:ind w:left="990" w:hanging="281"/>
        <w:jc w:val="both"/>
        <w:rPr>
          <w:rFonts w:ascii="Open Sans" w:hAnsi="Open Sans" w:cs="Open Sans"/>
        </w:rPr>
      </w:pPr>
      <w:r w:rsidRPr="003475D7">
        <w:rPr>
          <w:rFonts w:ascii="Open Sans" w:hAnsi="Open Sans" w:cs="Open Sans"/>
        </w:rPr>
        <w:t xml:space="preserve">Guide for control of the MA with the description of the procedure and its </w:t>
      </w:r>
      <w:proofErr w:type="gramStart"/>
      <w:r w:rsidRPr="003475D7">
        <w:rPr>
          <w:rFonts w:ascii="Open Sans" w:hAnsi="Open Sans" w:cs="Open Sans"/>
        </w:rPr>
        <w:t>annexes;</w:t>
      </w:r>
      <w:proofErr w:type="gramEnd"/>
    </w:p>
    <w:p w14:paraId="2DB2C710" w14:textId="0E881264" w:rsidR="0000268C" w:rsidRPr="003475D7" w:rsidRDefault="0000268C" w:rsidP="0000268C">
      <w:pPr>
        <w:tabs>
          <w:tab w:val="left" w:pos="993"/>
        </w:tabs>
        <w:spacing w:before="120" w:after="120" w:line="276" w:lineRule="auto"/>
        <w:ind w:left="630"/>
        <w:jc w:val="both"/>
        <w:rPr>
          <w:rFonts w:ascii="Open Sans" w:hAnsi="Open Sans" w:cs="Open Sans"/>
        </w:rPr>
      </w:pPr>
      <w:r w:rsidRPr="003475D7">
        <w:rPr>
          <w:rFonts w:ascii="Open Sans" w:hAnsi="Open Sans" w:cs="Open Sans"/>
        </w:rPr>
        <w:t xml:space="preserve">The Control Report </w:t>
      </w:r>
      <w:r w:rsidR="004D1C81">
        <w:rPr>
          <w:rFonts w:ascii="Open Sans" w:hAnsi="Open Sans" w:cs="Open Sans"/>
        </w:rPr>
        <w:t xml:space="preserve">and checklist </w:t>
      </w:r>
      <w:r w:rsidRPr="003475D7">
        <w:rPr>
          <w:rFonts w:ascii="Open Sans" w:hAnsi="Open Sans" w:cs="Open Sans"/>
        </w:rPr>
        <w:t>shall be prepared</w:t>
      </w:r>
      <w:r w:rsidR="004D1C81">
        <w:rPr>
          <w:rFonts w:ascii="Open Sans" w:hAnsi="Open Sans" w:cs="Open Sans"/>
        </w:rPr>
        <w:t>/uploaded</w:t>
      </w:r>
      <w:r w:rsidRPr="003475D7">
        <w:rPr>
          <w:rFonts w:ascii="Open Sans" w:hAnsi="Open Sans" w:cs="Open Sans"/>
        </w:rPr>
        <w:t xml:space="preserve"> in the Joint electronic monitoring system (</w:t>
      </w:r>
      <w:proofErr w:type="spellStart"/>
      <w:r w:rsidRPr="003475D7">
        <w:rPr>
          <w:rFonts w:ascii="Open Sans" w:hAnsi="Open Sans" w:cs="Open Sans"/>
        </w:rPr>
        <w:t>Jems</w:t>
      </w:r>
      <w:proofErr w:type="spellEnd"/>
      <w:r w:rsidRPr="003475D7">
        <w:rPr>
          <w:rFonts w:ascii="Open Sans" w:hAnsi="Open Sans" w:cs="Open Sans"/>
        </w:rPr>
        <w:t xml:space="preserve">), following the template provided by the </w:t>
      </w:r>
      <w:r w:rsidR="004D1C81">
        <w:rPr>
          <w:rFonts w:ascii="Open Sans" w:hAnsi="Open Sans" w:cs="Open Sans"/>
        </w:rPr>
        <w:t>MA</w:t>
      </w:r>
      <w:r w:rsidRPr="003475D7">
        <w:rPr>
          <w:rFonts w:ascii="Open Sans" w:hAnsi="Open Sans" w:cs="Open Sans"/>
        </w:rPr>
        <w:t>.</w:t>
      </w:r>
    </w:p>
    <w:p w14:paraId="3E8B6DCE" w14:textId="77777777" w:rsidR="0000268C" w:rsidRPr="003475D7" w:rsidRDefault="0000268C" w:rsidP="0000268C">
      <w:pPr>
        <w:tabs>
          <w:tab w:val="left" w:pos="993"/>
        </w:tabs>
        <w:spacing w:before="120" w:after="120" w:line="276" w:lineRule="auto"/>
        <w:ind w:left="630"/>
        <w:jc w:val="both"/>
        <w:rPr>
          <w:rFonts w:ascii="Open Sans" w:hAnsi="Open Sans" w:cs="Open Sans"/>
        </w:rPr>
      </w:pPr>
      <w:r w:rsidRPr="003475D7">
        <w:rPr>
          <w:rFonts w:ascii="Open Sans" w:hAnsi="Open Sans" w:cs="Open Sans"/>
        </w:rPr>
        <w:t>The various documents making up the contract shall be deemed to be mutually explanatory; in cases of ambiguity or divergence, they shall prevail in the order in which they appear above. Addenda shall have the order of precedence of the document they are amending.</w:t>
      </w:r>
      <w:r w:rsidRPr="003475D7" w:rsidDel="00A73B34">
        <w:rPr>
          <w:rFonts w:ascii="Open Sans" w:hAnsi="Open Sans" w:cs="Open Sans"/>
        </w:rPr>
        <w:t xml:space="preserve"> </w:t>
      </w:r>
    </w:p>
    <w:p w14:paraId="06004C22" w14:textId="77777777" w:rsidR="0000268C" w:rsidRPr="003475D7" w:rsidRDefault="0000268C" w:rsidP="0000268C">
      <w:pPr>
        <w:tabs>
          <w:tab w:val="left" w:pos="993"/>
        </w:tabs>
        <w:spacing w:before="120" w:after="120" w:line="276" w:lineRule="auto"/>
        <w:jc w:val="both"/>
        <w:rPr>
          <w:rFonts w:ascii="Open Sans" w:hAnsi="Open Sans" w:cs="Open Sans"/>
        </w:rPr>
      </w:pPr>
    </w:p>
    <w:p w14:paraId="54757517" w14:textId="77777777" w:rsidR="0000268C" w:rsidRPr="003475D7" w:rsidRDefault="0000268C" w:rsidP="0000268C">
      <w:pPr>
        <w:spacing w:before="120" w:after="120" w:line="276" w:lineRule="auto"/>
        <w:ind w:left="567" w:hanging="567"/>
        <w:jc w:val="both"/>
        <w:rPr>
          <w:rFonts w:ascii="Open Sans" w:hAnsi="Open Sans" w:cs="Open Sans"/>
          <w:b/>
        </w:rPr>
      </w:pPr>
      <w:r w:rsidRPr="003475D7">
        <w:rPr>
          <w:rFonts w:ascii="Open Sans" w:hAnsi="Open Sans" w:cs="Open Sans"/>
          <w:b/>
        </w:rPr>
        <w:t>Article 4. Language of the contract</w:t>
      </w:r>
    </w:p>
    <w:p w14:paraId="3919CACC" w14:textId="77777777" w:rsidR="0000268C" w:rsidRPr="003475D7" w:rsidRDefault="0000268C" w:rsidP="0000268C">
      <w:pPr>
        <w:spacing w:before="120" w:after="120" w:line="276" w:lineRule="auto"/>
        <w:ind w:left="567"/>
        <w:jc w:val="both"/>
        <w:rPr>
          <w:rFonts w:ascii="Open Sans" w:hAnsi="Open Sans" w:cs="Open Sans"/>
        </w:rPr>
      </w:pPr>
      <w:r w:rsidRPr="003475D7">
        <w:rPr>
          <w:rFonts w:ascii="Open Sans" w:hAnsi="Open Sans" w:cs="Open Sans"/>
        </w:rPr>
        <w:t xml:space="preserve">The language of the contract between the Controller and the Partner shall be English. </w:t>
      </w:r>
    </w:p>
    <w:p w14:paraId="2D85CCFA" w14:textId="18751EAA" w:rsidR="0000268C" w:rsidRPr="003475D7" w:rsidRDefault="0066772F" w:rsidP="0000268C">
      <w:pPr>
        <w:spacing w:before="120" w:after="120" w:line="276" w:lineRule="auto"/>
        <w:ind w:left="567"/>
        <w:jc w:val="both"/>
        <w:rPr>
          <w:rFonts w:ascii="Open Sans" w:hAnsi="Open Sans" w:cs="Open Sans"/>
        </w:rPr>
      </w:pPr>
      <w:r w:rsidRPr="0066772F">
        <w:rPr>
          <w:rFonts w:ascii="Open Sans" w:hAnsi="Open Sans" w:cs="Open Sans"/>
        </w:rPr>
        <w:t>The control report shall be elaborated in the language of the Project (English or French)</w:t>
      </w:r>
      <w:r w:rsidR="00623DDC">
        <w:rPr>
          <w:rFonts w:ascii="Open Sans" w:hAnsi="Open Sans" w:cs="Open Sans"/>
        </w:rPr>
        <w:t xml:space="preserve"> or of the partner (as the case may be)</w:t>
      </w:r>
      <w:r w:rsidR="0000268C" w:rsidRPr="003475D7">
        <w:rPr>
          <w:rFonts w:ascii="Open Sans" w:hAnsi="Open Sans" w:cs="Open Sans"/>
        </w:rPr>
        <w:t>.</w:t>
      </w:r>
    </w:p>
    <w:p w14:paraId="011556A2" w14:textId="77777777" w:rsidR="0000268C" w:rsidRPr="003475D7" w:rsidRDefault="0000268C" w:rsidP="0000268C">
      <w:pPr>
        <w:spacing w:before="120" w:after="120" w:line="276" w:lineRule="auto"/>
        <w:ind w:left="1134" w:hanging="1134"/>
        <w:jc w:val="both"/>
        <w:rPr>
          <w:rFonts w:ascii="Open Sans" w:hAnsi="Open Sans" w:cs="Open Sans"/>
          <w:b/>
        </w:rPr>
      </w:pPr>
      <w:bookmarkStart w:id="6" w:name="_Ref500218714"/>
    </w:p>
    <w:p w14:paraId="2AA94717" w14:textId="77777777" w:rsidR="0000268C" w:rsidRPr="003475D7" w:rsidRDefault="0000268C" w:rsidP="0000268C">
      <w:pPr>
        <w:spacing w:before="120" w:after="120" w:line="276" w:lineRule="auto"/>
        <w:ind w:left="1134" w:hanging="1134"/>
        <w:jc w:val="both"/>
        <w:rPr>
          <w:rFonts w:ascii="Open Sans" w:hAnsi="Open Sans" w:cs="Open Sans"/>
          <w:b/>
        </w:rPr>
      </w:pPr>
      <w:r w:rsidRPr="003475D7">
        <w:rPr>
          <w:rFonts w:ascii="Open Sans" w:hAnsi="Open Sans" w:cs="Open Sans"/>
          <w:b/>
        </w:rPr>
        <w:t>Article 5. Communications</w:t>
      </w:r>
    </w:p>
    <w:p w14:paraId="3B1906B6" w14:textId="77777777" w:rsidR="0000268C" w:rsidRPr="003475D7" w:rsidRDefault="0000268C" w:rsidP="0000268C">
      <w:pPr>
        <w:keepNext/>
        <w:keepLines/>
        <w:spacing w:before="120" w:after="120" w:line="276" w:lineRule="auto"/>
        <w:ind w:left="567" w:hanging="567"/>
        <w:jc w:val="both"/>
        <w:rPr>
          <w:rFonts w:ascii="Open Sans" w:hAnsi="Open Sans" w:cs="Open Sans"/>
        </w:rPr>
      </w:pPr>
      <w:r w:rsidRPr="003475D7">
        <w:rPr>
          <w:rFonts w:ascii="Open Sans" w:hAnsi="Open Sans" w:cs="Open Sans"/>
        </w:rPr>
        <w:lastRenderedPageBreak/>
        <w:tab/>
      </w:r>
      <w:r w:rsidRPr="003475D7">
        <w:rPr>
          <w:rFonts w:ascii="Open Sans" w:hAnsi="Open Sans" w:cs="Open Sans"/>
          <w:highlight w:val="yellow"/>
        </w:rPr>
        <w:t>&lt;Indicate here the contact persons, addresses of the Parties, their other contact details, the documents to provide and the procedure to be used by the Parties for communication.&gt;</w:t>
      </w:r>
    </w:p>
    <w:p w14:paraId="4A2352CA" w14:textId="77777777" w:rsidR="0000268C" w:rsidRPr="003475D7" w:rsidRDefault="0000268C" w:rsidP="0000268C">
      <w:pPr>
        <w:tabs>
          <w:tab w:val="left" w:pos="1134"/>
        </w:tabs>
        <w:spacing w:before="120" w:after="120" w:line="276" w:lineRule="auto"/>
        <w:ind w:left="1134" w:hanging="1134"/>
        <w:jc w:val="both"/>
        <w:rPr>
          <w:rFonts w:ascii="Open Sans" w:hAnsi="Open Sans" w:cs="Open Sans"/>
          <w:b/>
        </w:rPr>
      </w:pPr>
    </w:p>
    <w:p w14:paraId="482BE94C" w14:textId="77777777" w:rsidR="0000268C" w:rsidRPr="003475D7" w:rsidRDefault="0000268C" w:rsidP="0000268C">
      <w:pPr>
        <w:tabs>
          <w:tab w:val="left" w:pos="1134"/>
        </w:tabs>
        <w:spacing w:before="120" w:after="120" w:line="276" w:lineRule="auto"/>
        <w:ind w:left="1134" w:hanging="1134"/>
        <w:jc w:val="both"/>
        <w:rPr>
          <w:rFonts w:ascii="Open Sans" w:hAnsi="Open Sans" w:cs="Open Sans"/>
          <w:b/>
        </w:rPr>
      </w:pPr>
      <w:r w:rsidRPr="003475D7">
        <w:rPr>
          <w:rFonts w:ascii="Open Sans" w:hAnsi="Open Sans" w:cs="Open Sans"/>
          <w:b/>
        </w:rPr>
        <w:t>Article 6. Implementation of the tasks</w:t>
      </w:r>
    </w:p>
    <w:p w14:paraId="59447CAD" w14:textId="3EF14737" w:rsidR="0000268C" w:rsidRPr="00623DDC"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t>6.1</w:t>
      </w:r>
      <w:r w:rsidRPr="003475D7">
        <w:rPr>
          <w:rFonts w:ascii="Open Sans" w:hAnsi="Open Sans" w:cs="Open Sans"/>
        </w:rPr>
        <w:tab/>
      </w:r>
      <w:r w:rsidRPr="00623DDC">
        <w:rPr>
          <w:rFonts w:ascii="Open Sans" w:hAnsi="Open Sans" w:cs="Open Sans"/>
        </w:rPr>
        <w:t xml:space="preserve">The Partner </w:t>
      </w:r>
      <w:proofErr w:type="gramStart"/>
      <w:r w:rsidRPr="00623DDC">
        <w:rPr>
          <w:rFonts w:ascii="Open Sans" w:hAnsi="Open Sans" w:cs="Open Sans"/>
        </w:rPr>
        <w:t>has to</w:t>
      </w:r>
      <w:proofErr w:type="gramEnd"/>
      <w:r w:rsidRPr="00623DDC">
        <w:rPr>
          <w:rFonts w:ascii="Open Sans" w:hAnsi="Open Sans" w:cs="Open Sans"/>
        </w:rPr>
        <w:t xml:space="preserve"> submit the Interim/Final reports and the related supporting documents to the Controller </w:t>
      </w:r>
      <w:r w:rsidR="004D1C81" w:rsidRPr="00623DDC">
        <w:rPr>
          <w:rFonts w:ascii="Open Sans" w:hAnsi="Open Sans" w:cs="Open Sans"/>
        </w:rPr>
        <w:t xml:space="preserve">through JEMS </w:t>
      </w:r>
      <w:r w:rsidRPr="00623DDC">
        <w:rPr>
          <w:rFonts w:ascii="Open Sans" w:hAnsi="Open Sans" w:cs="Open Sans"/>
        </w:rPr>
        <w:t xml:space="preserve">for verification in 15 </w:t>
      </w:r>
      <w:r w:rsidR="00A237F8" w:rsidRPr="00623DDC">
        <w:rPr>
          <w:rFonts w:ascii="Open Sans" w:hAnsi="Open Sans" w:cs="Open Sans"/>
        </w:rPr>
        <w:t>(</w:t>
      </w:r>
      <w:r w:rsidR="00A237F8" w:rsidRPr="00623DDC">
        <w:rPr>
          <w:rFonts w:ascii="Open Sans" w:hAnsi="Open Sans" w:cs="Open Sans"/>
          <w:i/>
          <w:iCs/>
        </w:rPr>
        <w:t>suggested timing</w:t>
      </w:r>
      <w:r w:rsidR="00A237F8" w:rsidRPr="00623DDC">
        <w:rPr>
          <w:rFonts w:ascii="Open Sans" w:hAnsi="Open Sans" w:cs="Open Sans"/>
        </w:rPr>
        <w:t xml:space="preserve">) </w:t>
      </w:r>
      <w:r w:rsidRPr="00623DDC">
        <w:rPr>
          <w:rFonts w:ascii="Open Sans" w:hAnsi="Open Sans" w:cs="Open Sans"/>
        </w:rPr>
        <w:t>days from the end of the reporting period.</w:t>
      </w:r>
    </w:p>
    <w:p w14:paraId="336FDDA1" w14:textId="799EE205" w:rsidR="0000268C" w:rsidRPr="00623DDC" w:rsidRDefault="0000268C" w:rsidP="0000268C">
      <w:pPr>
        <w:spacing w:before="120" w:after="120" w:line="276" w:lineRule="auto"/>
        <w:ind w:left="567" w:hanging="567"/>
        <w:jc w:val="both"/>
        <w:rPr>
          <w:rFonts w:ascii="Open Sans" w:hAnsi="Open Sans" w:cs="Open Sans"/>
        </w:rPr>
      </w:pPr>
      <w:r w:rsidRPr="00623DDC">
        <w:rPr>
          <w:rFonts w:ascii="Open Sans" w:hAnsi="Open Sans" w:cs="Open Sans"/>
        </w:rPr>
        <w:t>6.4</w:t>
      </w:r>
      <w:r w:rsidRPr="00623DDC">
        <w:rPr>
          <w:rFonts w:ascii="Open Sans" w:hAnsi="Open Sans" w:cs="Open Sans"/>
        </w:rPr>
        <w:tab/>
        <w:t>The period for delivery of the reports by the Controller to the Partner is 30</w:t>
      </w:r>
      <w:r w:rsidR="00A237F8" w:rsidRPr="00623DDC">
        <w:rPr>
          <w:rFonts w:ascii="Open Sans" w:hAnsi="Open Sans" w:cs="Open Sans"/>
        </w:rPr>
        <w:t xml:space="preserve"> (</w:t>
      </w:r>
      <w:r w:rsidR="00A237F8" w:rsidRPr="00623DDC">
        <w:rPr>
          <w:rFonts w:ascii="Open Sans" w:hAnsi="Open Sans" w:cs="Open Sans"/>
          <w:i/>
          <w:iCs/>
        </w:rPr>
        <w:t>suggested timing</w:t>
      </w:r>
      <w:r w:rsidR="00A237F8" w:rsidRPr="00623DDC">
        <w:rPr>
          <w:rFonts w:ascii="Open Sans" w:hAnsi="Open Sans" w:cs="Open Sans"/>
        </w:rPr>
        <w:t xml:space="preserve">) </w:t>
      </w:r>
      <w:r w:rsidRPr="00623DDC">
        <w:rPr>
          <w:rFonts w:ascii="Open Sans" w:hAnsi="Open Sans" w:cs="Open Sans"/>
        </w:rPr>
        <w:t>days from submission of each report by the Partner.</w:t>
      </w:r>
    </w:p>
    <w:p w14:paraId="659628BA" w14:textId="77777777" w:rsidR="0000268C" w:rsidRPr="003475D7" w:rsidRDefault="0000268C" w:rsidP="0000268C">
      <w:pPr>
        <w:spacing w:before="120" w:after="120" w:line="276" w:lineRule="auto"/>
        <w:ind w:left="567" w:hanging="567"/>
        <w:jc w:val="both"/>
        <w:rPr>
          <w:rFonts w:ascii="Open Sans" w:hAnsi="Open Sans" w:cs="Open Sans"/>
          <w:b/>
        </w:rPr>
      </w:pPr>
      <w:r w:rsidRPr="00623DDC">
        <w:rPr>
          <w:rFonts w:ascii="Open Sans" w:hAnsi="Open Sans" w:cs="Open Sans"/>
        </w:rPr>
        <w:t>6.5</w:t>
      </w:r>
      <w:r w:rsidRPr="00623DDC">
        <w:rPr>
          <w:rFonts w:ascii="Open Sans" w:hAnsi="Open Sans" w:cs="Open Sans"/>
        </w:rPr>
        <w:tab/>
        <w:t>All references to days in this Contract are to calendar days, unless otherwise specifically stated.</w:t>
      </w:r>
    </w:p>
    <w:p w14:paraId="4CA54D19" w14:textId="77777777" w:rsidR="0000268C" w:rsidRPr="003475D7" w:rsidRDefault="0000268C" w:rsidP="0000268C">
      <w:pPr>
        <w:spacing w:before="120" w:after="120" w:line="276" w:lineRule="auto"/>
        <w:ind w:left="567" w:hanging="567"/>
        <w:jc w:val="both"/>
        <w:rPr>
          <w:rFonts w:ascii="Open Sans" w:hAnsi="Open Sans" w:cs="Open Sans"/>
          <w:b/>
        </w:rPr>
      </w:pPr>
    </w:p>
    <w:p w14:paraId="7C8B96A3" w14:textId="77777777" w:rsidR="0000268C" w:rsidRPr="003475D7" w:rsidRDefault="0000268C" w:rsidP="0000268C">
      <w:pPr>
        <w:keepNext/>
        <w:spacing w:before="120" w:after="120" w:line="276" w:lineRule="auto"/>
        <w:ind w:left="562" w:hanging="562"/>
        <w:jc w:val="both"/>
        <w:rPr>
          <w:rFonts w:ascii="Open Sans" w:hAnsi="Open Sans" w:cs="Open Sans"/>
          <w:b/>
        </w:rPr>
      </w:pPr>
      <w:r w:rsidRPr="003475D7">
        <w:rPr>
          <w:rFonts w:ascii="Open Sans" w:hAnsi="Open Sans" w:cs="Open Sans"/>
          <w:b/>
        </w:rPr>
        <w:t>Article 7. Responsibilities</w:t>
      </w:r>
    </w:p>
    <w:p w14:paraId="121EF443" w14:textId="221CAC14" w:rsidR="0000268C" w:rsidRPr="003475D7"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t>7.1</w:t>
      </w:r>
      <w:r w:rsidRPr="003475D7">
        <w:rPr>
          <w:rFonts w:ascii="Open Sans" w:hAnsi="Open Sans" w:cs="Open Sans"/>
        </w:rPr>
        <w:tab/>
        <w:t xml:space="preserve">The Partner is responsible for </w:t>
      </w:r>
      <w:r w:rsidR="004D1C81">
        <w:rPr>
          <w:rFonts w:ascii="Open Sans" w:hAnsi="Open Sans" w:cs="Open Sans"/>
        </w:rPr>
        <w:t>filling in</w:t>
      </w:r>
      <w:r w:rsidR="004D1C81" w:rsidRPr="003475D7">
        <w:rPr>
          <w:rFonts w:ascii="Open Sans" w:hAnsi="Open Sans" w:cs="Open Sans"/>
        </w:rPr>
        <w:t xml:space="preserve"> </w:t>
      </w:r>
      <w:r w:rsidRPr="003475D7">
        <w:rPr>
          <w:rFonts w:ascii="Open Sans" w:hAnsi="Open Sans" w:cs="Open Sans"/>
        </w:rPr>
        <w:t xml:space="preserve">the Financial Report, as well as giving access to its accounting, </w:t>
      </w:r>
      <w:r w:rsidR="00E5257F">
        <w:rPr>
          <w:rFonts w:ascii="Open Sans" w:hAnsi="Open Sans" w:cs="Open Sans"/>
        </w:rPr>
        <w:t xml:space="preserve">uploading </w:t>
      </w:r>
      <w:r w:rsidRPr="003475D7">
        <w:rPr>
          <w:rFonts w:ascii="Open Sans" w:hAnsi="Open Sans" w:cs="Open Sans"/>
        </w:rPr>
        <w:t xml:space="preserve">supporting documents, </w:t>
      </w:r>
      <w:r w:rsidR="00E5257F">
        <w:rPr>
          <w:rFonts w:ascii="Open Sans" w:hAnsi="Open Sans" w:cs="Open Sans"/>
        </w:rPr>
        <w:t xml:space="preserve">providing </w:t>
      </w:r>
      <w:r w:rsidRPr="003475D7">
        <w:rPr>
          <w:rFonts w:ascii="Open Sans" w:hAnsi="Open Sans" w:cs="Open Sans"/>
        </w:rPr>
        <w:t xml:space="preserve">project documentation and </w:t>
      </w:r>
      <w:r w:rsidR="00990D0C">
        <w:rPr>
          <w:rFonts w:ascii="Open Sans" w:hAnsi="Open Sans" w:cs="Open Sans"/>
        </w:rPr>
        <w:t xml:space="preserve">access to </w:t>
      </w:r>
      <w:r w:rsidR="0078190C">
        <w:rPr>
          <w:rFonts w:ascii="Open Sans" w:hAnsi="Open Sans" w:cs="Open Sans"/>
        </w:rPr>
        <w:t>t</w:t>
      </w:r>
      <w:r w:rsidR="0078190C" w:rsidRPr="0078190C">
        <w:rPr>
          <w:rFonts w:ascii="Open Sans" w:hAnsi="Open Sans" w:cs="Open Sans"/>
        </w:rPr>
        <w:t xml:space="preserve">angible assets </w:t>
      </w:r>
      <w:r w:rsidRPr="003475D7">
        <w:rPr>
          <w:rFonts w:ascii="Open Sans" w:hAnsi="Open Sans" w:cs="Open Sans"/>
        </w:rPr>
        <w:t>to the Controller, so that the procedures described in the Methodology for risk-based management verifications and in the Guide for control</w:t>
      </w:r>
      <w:r w:rsidR="00A237F8">
        <w:rPr>
          <w:rFonts w:ascii="Open Sans" w:hAnsi="Open Sans" w:cs="Open Sans"/>
        </w:rPr>
        <w:t>s</w:t>
      </w:r>
      <w:r w:rsidRPr="003475D7">
        <w:rPr>
          <w:rFonts w:ascii="Open Sans" w:hAnsi="Open Sans" w:cs="Open Sans"/>
        </w:rPr>
        <w:t xml:space="preserve"> of the </w:t>
      </w:r>
      <w:r w:rsidR="00A237F8">
        <w:rPr>
          <w:rFonts w:ascii="Open Sans" w:hAnsi="Open Sans" w:cs="Open Sans"/>
        </w:rPr>
        <w:t xml:space="preserve">Programme </w:t>
      </w:r>
      <w:r w:rsidRPr="003475D7">
        <w:rPr>
          <w:rFonts w:ascii="Open Sans" w:hAnsi="Open Sans" w:cs="Open Sans"/>
        </w:rPr>
        <w:t>can take place in due time and without restrictions.</w:t>
      </w:r>
    </w:p>
    <w:p w14:paraId="488D6A5B" w14:textId="77777777" w:rsidR="0000268C" w:rsidRPr="003475D7"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t xml:space="preserve">7.2 </w:t>
      </w:r>
      <w:r w:rsidRPr="003475D7">
        <w:rPr>
          <w:rFonts w:ascii="Open Sans" w:hAnsi="Open Sans" w:cs="Open Sans"/>
        </w:rPr>
        <w:tab/>
        <w:t>The Partner is responsible for Notifying in written the controller as regards the submission of Interim/Final reports for control, on the day of report submission.</w:t>
      </w:r>
    </w:p>
    <w:p w14:paraId="743611DA" w14:textId="1159D32B" w:rsidR="0000268C" w:rsidRPr="003475D7"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t>7.3</w:t>
      </w:r>
      <w:r w:rsidRPr="003475D7">
        <w:rPr>
          <w:rFonts w:ascii="Open Sans" w:hAnsi="Open Sans" w:cs="Open Sans"/>
        </w:rPr>
        <w:tab/>
        <w:t xml:space="preserve">The Controller is responsible for performing the procedures described in the Methodology for risk-based management verifications </w:t>
      </w:r>
      <w:r w:rsidRPr="00296425">
        <w:rPr>
          <w:rFonts w:ascii="Open Sans" w:hAnsi="Open Sans" w:cs="Open Sans"/>
        </w:rPr>
        <w:t xml:space="preserve">and in Section 5 of the Guide for control of the Managing Authority </w:t>
      </w:r>
      <w:r w:rsidR="00990D0C">
        <w:rPr>
          <w:rFonts w:ascii="Open Sans" w:hAnsi="Open Sans" w:cs="Open Sans"/>
        </w:rPr>
        <w:t xml:space="preserve">and in Chapter 8 of the Project Implementation Manual </w:t>
      </w:r>
      <w:r w:rsidRPr="00296425">
        <w:rPr>
          <w:rFonts w:ascii="Open Sans" w:hAnsi="Open Sans" w:cs="Open Sans"/>
        </w:rPr>
        <w:t>with due care</w:t>
      </w:r>
      <w:r w:rsidRPr="003475D7">
        <w:rPr>
          <w:rFonts w:ascii="Open Sans" w:hAnsi="Open Sans" w:cs="Open Sans"/>
        </w:rPr>
        <w:t>, as well as submitting the reports to the Partner.</w:t>
      </w:r>
    </w:p>
    <w:p w14:paraId="5957CE82" w14:textId="3D20BD16" w:rsidR="0000268C" w:rsidRPr="003475D7" w:rsidRDefault="0000268C" w:rsidP="0000268C">
      <w:pPr>
        <w:spacing w:before="120" w:after="120" w:line="276" w:lineRule="auto"/>
        <w:ind w:left="567"/>
        <w:jc w:val="both"/>
        <w:rPr>
          <w:rFonts w:ascii="Open Sans" w:hAnsi="Open Sans" w:cs="Open Sans"/>
          <w:lang w:val="ro-RO"/>
        </w:rPr>
      </w:pPr>
      <w:r w:rsidRPr="003475D7">
        <w:rPr>
          <w:rFonts w:ascii="Open Sans" w:hAnsi="Open Sans" w:cs="Open Sans"/>
        </w:rPr>
        <w:t xml:space="preserve">In this respect the </w:t>
      </w:r>
      <w:proofErr w:type="gramStart"/>
      <w:r w:rsidRPr="003475D7">
        <w:rPr>
          <w:rFonts w:ascii="Open Sans" w:hAnsi="Open Sans" w:cs="Open Sans"/>
        </w:rPr>
        <w:t>factual information</w:t>
      </w:r>
      <w:proofErr w:type="gramEnd"/>
      <w:r w:rsidRPr="003475D7">
        <w:rPr>
          <w:rFonts w:ascii="Open Sans" w:hAnsi="Open Sans" w:cs="Open Sans"/>
        </w:rPr>
        <w:t xml:space="preserve"> contained in the </w:t>
      </w:r>
      <w:r w:rsidR="00E5257F">
        <w:rPr>
          <w:rFonts w:ascii="Open Sans" w:hAnsi="Open Sans" w:cs="Open Sans"/>
        </w:rPr>
        <w:t xml:space="preserve">Interim/final </w:t>
      </w:r>
      <w:r w:rsidRPr="003475D7">
        <w:rPr>
          <w:rFonts w:ascii="Open Sans" w:hAnsi="Open Sans" w:cs="Open Sans"/>
        </w:rPr>
        <w:t xml:space="preserve">Report </w:t>
      </w:r>
      <w:proofErr w:type="gramStart"/>
      <w:r w:rsidRPr="003475D7">
        <w:rPr>
          <w:rFonts w:ascii="Open Sans" w:hAnsi="Open Sans" w:cs="Open Sans"/>
        </w:rPr>
        <w:t>has to</w:t>
      </w:r>
      <w:proofErr w:type="gramEnd"/>
      <w:r w:rsidRPr="003475D7">
        <w:rPr>
          <w:rFonts w:ascii="Open Sans" w:hAnsi="Open Sans" w:cs="Open Sans"/>
        </w:rPr>
        <w:t xml:space="preserve"> be examined and compared with the terms and conditions of the Grant Contract.</w:t>
      </w:r>
    </w:p>
    <w:p w14:paraId="189A23E0" w14:textId="77777777" w:rsidR="0000268C" w:rsidRPr="003475D7" w:rsidRDefault="0000268C" w:rsidP="0000268C">
      <w:pPr>
        <w:spacing w:before="120" w:after="120" w:line="276" w:lineRule="auto"/>
        <w:ind w:left="567" w:hanging="567"/>
        <w:jc w:val="both"/>
        <w:rPr>
          <w:rFonts w:ascii="Open Sans" w:hAnsi="Open Sans" w:cs="Open Sans"/>
          <w:lang w:val="ro-RO"/>
        </w:rPr>
      </w:pPr>
      <w:r w:rsidRPr="003475D7">
        <w:rPr>
          <w:rFonts w:ascii="Open Sans" w:hAnsi="Open Sans" w:cs="Open Sans"/>
          <w:lang w:val="ro-RO"/>
        </w:rPr>
        <w:t xml:space="preserve">7.4 </w:t>
      </w:r>
      <w:r w:rsidRPr="003475D7">
        <w:rPr>
          <w:rFonts w:ascii="Open Sans" w:hAnsi="Open Sans" w:cs="Open Sans"/>
          <w:lang w:val="ro-RO"/>
        </w:rPr>
        <w:tab/>
        <w:t xml:space="preserve">The Controller shall perform the verification of the expenditures </w:t>
      </w:r>
      <w:r w:rsidRPr="003475D7">
        <w:rPr>
          <w:rFonts w:ascii="Open Sans" w:hAnsi="Open Sans" w:cs="Open Sans"/>
        </w:rPr>
        <w:t xml:space="preserve">according to the Methodology for risk-based management verifications, </w:t>
      </w:r>
      <w:r w:rsidRPr="003475D7">
        <w:rPr>
          <w:rFonts w:ascii="Open Sans" w:hAnsi="Open Sans" w:cs="Open Sans"/>
          <w:lang w:val="ro-RO"/>
        </w:rPr>
        <w:t>using the information uploaded by the Partner in the Programme Joint electronic monitoring system (Jems). To this end, the controller shall create a Jems account.</w:t>
      </w:r>
    </w:p>
    <w:p w14:paraId="6C5F0943" w14:textId="02FDE8BF" w:rsidR="0000268C" w:rsidRPr="003475D7" w:rsidRDefault="0000268C" w:rsidP="0000268C">
      <w:pPr>
        <w:spacing w:before="120" w:after="120" w:line="276" w:lineRule="auto"/>
        <w:ind w:left="567" w:hanging="567"/>
        <w:jc w:val="both"/>
        <w:rPr>
          <w:rFonts w:ascii="Open Sans" w:hAnsi="Open Sans" w:cs="Open Sans"/>
          <w:lang w:val="ro-RO"/>
        </w:rPr>
      </w:pPr>
      <w:r w:rsidRPr="003475D7">
        <w:rPr>
          <w:rFonts w:ascii="Open Sans" w:hAnsi="Open Sans" w:cs="Open Sans"/>
          <w:lang w:val="ro-RO"/>
        </w:rPr>
        <w:t>7.5</w:t>
      </w:r>
      <w:r w:rsidRPr="003475D7">
        <w:rPr>
          <w:rFonts w:ascii="Open Sans" w:hAnsi="Open Sans" w:cs="Open Sans"/>
          <w:lang w:val="ro-RO"/>
        </w:rPr>
        <w:tab/>
        <w:t xml:space="preserve">The Controller documents matters which are important in providing evidence to support the </w:t>
      </w:r>
      <w:r w:rsidR="00A0472C">
        <w:rPr>
          <w:rFonts w:ascii="Open Sans" w:hAnsi="Open Sans" w:cs="Open Sans"/>
          <w:lang w:val="ro-RO"/>
        </w:rPr>
        <w:t xml:space="preserve">control </w:t>
      </w:r>
      <w:r w:rsidRPr="003475D7">
        <w:rPr>
          <w:rFonts w:ascii="Open Sans" w:hAnsi="Open Sans" w:cs="Open Sans"/>
          <w:lang w:val="ro-RO"/>
        </w:rPr>
        <w:t>report and evidence that the work was carried out.</w:t>
      </w:r>
    </w:p>
    <w:p w14:paraId="14F334B9" w14:textId="77777777" w:rsidR="0000268C" w:rsidRPr="003475D7"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lastRenderedPageBreak/>
        <w:t xml:space="preserve">7.6 </w:t>
      </w:r>
      <w:r w:rsidRPr="003475D7">
        <w:rPr>
          <w:rFonts w:ascii="Open Sans" w:hAnsi="Open Sans" w:cs="Open Sans"/>
        </w:rPr>
        <w:tab/>
        <w:t>The Controller will attend the specific trainings and meetings for Controllers organized by the competent Programme bodies. The Managing Authority may request the termination of the Controllers’ contract, in case of the Controller not attending these events.</w:t>
      </w:r>
    </w:p>
    <w:p w14:paraId="513A478A" w14:textId="77777777" w:rsidR="0000268C" w:rsidRPr="003475D7" w:rsidRDefault="0000268C" w:rsidP="0000268C">
      <w:pPr>
        <w:spacing w:before="120" w:after="120" w:line="276" w:lineRule="auto"/>
        <w:ind w:left="567" w:hanging="567"/>
        <w:jc w:val="both"/>
        <w:rPr>
          <w:rFonts w:ascii="Open Sans" w:hAnsi="Open Sans" w:cs="Open Sans"/>
          <w:lang w:val="ro-RO"/>
        </w:rPr>
      </w:pPr>
      <w:r w:rsidRPr="003475D7">
        <w:rPr>
          <w:rFonts w:ascii="Open Sans" w:hAnsi="Open Sans" w:cs="Open Sans"/>
        </w:rPr>
        <w:t>7.7</w:t>
      </w:r>
      <w:r w:rsidRPr="003475D7">
        <w:rPr>
          <w:rFonts w:ascii="Open Sans" w:hAnsi="Open Sans" w:cs="Open Sans"/>
        </w:rPr>
        <w:tab/>
        <w:t>The Controller must provide the clarifications requested by the management structures of the Programme, until the final payment at project level made by the Managing Authority.</w:t>
      </w:r>
    </w:p>
    <w:p w14:paraId="43D76B06" w14:textId="77777777" w:rsidR="0000268C" w:rsidRPr="003475D7" w:rsidRDefault="0000268C" w:rsidP="0000268C">
      <w:pPr>
        <w:keepNext/>
        <w:keepLines/>
        <w:tabs>
          <w:tab w:val="left" w:pos="1134"/>
        </w:tabs>
        <w:spacing w:before="120" w:after="120" w:line="276" w:lineRule="auto"/>
        <w:jc w:val="both"/>
        <w:rPr>
          <w:rFonts w:ascii="Open Sans" w:hAnsi="Open Sans" w:cs="Open Sans"/>
          <w:b/>
        </w:rPr>
      </w:pPr>
    </w:p>
    <w:p w14:paraId="3A31A29E" w14:textId="77777777" w:rsidR="0000268C" w:rsidRPr="003475D7" w:rsidRDefault="0000268C" w:rsidP="0000268C">
      <w:pPr>
        <w:keepNext/>
        <w:keepLines/>
        <w:tabs>
          <w:tab w:val="left" w:pos="1134"/>
        </w:tabs>
        <w:spacing w:before="120" w:after="120" w:line="276" w:lineRule="auto"/>
        <w:jc w:val="both"/>
        <w:rPr>
          <w:rFonts w:ascii="Open Sans" w:hAnsi="Open Sans" w:cs="Open Sans"/>
          <w:b/>
        </w:rPr>
      </w:pPr>
      <w:r w:rsidRPr="003475D7">
        <w:rPr>
          <w:rFonts w:ascii="Open Sans" w:hAnsi="Open Sans" w:cs="Open Sans"/>
          <w:b/>
        </w:rPr>
        <w:t>Article 8.</w:t>
      </w:r>
      <w:r w:rsidRPr="003475D7">
        <w:rPr>
          <w:rFonts w:ascii="Open Sans" w:hAnsi="Open Sans" w:cs="Open Sans"/>
          <w:b/>
        </w:rPr>
        <w:tab/>
        <w:t>Reports</w:t>
      </w:r>
      <w:bookmarkEnd w:id="6"/>
    </w:p>
    <w:p w14:paraId="1D384E48" w14:textId="2AC7CFBC" w:rsidR="0000268C" w:rsidRPr="003475D7" w:rsidRDefault="0000268C" w:rsidP="0000268C">
      <w:pPr>
        <w:spacing w:before="120" w:after="120" w:line="276" w:lineRule="auto"/>
        <w:ind w:left="562" w:hanging="562"/>
        <w:jc w:val="both"/>
        <w:rPr>
          <w:rFonts w:ascii="Open Sans" w:hAnsi="Open Sans" w:cs="Open Sans"/>
        </w:rPr>
      </w:pPr>
      <w:r w:rsidRPr="003475D7">
        <w:rPr>
          <w:rFonts w:ascii="Open Sans" w:hAnsi="Open Sans" w:cs="Open Sans"/>
        </w:rPr>
        <w:t xml:space="preserve">8.1 </w:t>
      </w:r>
      <w:r w:rsidRPr="003475D7">
        <w:rPr>
          <w:rFonts w:ascii="Open Sans" w:hAnsi="Open Sans" w:cs="Open Sans"/>
        </w:rPr>
        <w:tab/>
        <w:t xml:space="preserve">The Controller shall submit to the Partner the control </w:t>
      </w:r>
      <w:r w:rsidR="00B97C43">
        <w:rPr>
          <w:rFonts w:ascii="Open Sans" w:hAnsi="Open Sans" w:cs="Open Sans"/>
        </w:rPr>
        <w:t xml:space="preserve">report, the control </w:t>
      </w:r>
      <w:r w:rsidRPr="003475D7">
        <w:rPr>
          <w:rFonts w:ascii="Open Sans" w:hAnsi="Open Sans" w:cs="Open Sans"/>
        </w:rPr>
        <w:t xml:space="preserve">certificate and checklists following the templates and procedures established in </w:t>
      </w:r>
      <w:proofErr w:type="spellStart"/>
      <w:r w:rsidRPr="003475D7">
        <w:rPr>
          <w:rFonts w:ascii="Open Sans" w:hAnsi="Open Sans" w:cs="Open Sans"/>
        </w:rPr>
        <w:t>Jems</w:t>
      </w:r>
      <w:proofErr w:type="spellEnd"/>
      <w:r w:rsidRPr="003475D7">
        <w:rPr>
          <w:rFonts w:ascii="Open Sans" w:hAnsi="Open Sans" w:cs="Open Sans"/>
        </w:rPr>
        <w:t xml:space="preserve"> and the Guide for control</w:t>
      </w:r>
      <w:r w:rsidR="000E0F6F">
        <w:rPr>
          <w:rFonts w:ascii="Open Sans" w:hAnsi="Open Sans" w:cs="Open Sans"/>
        </w:rPr>
        <w:t>s</w:t>
      </w:r>
      <w:r w:rsidRPr="003475D7">
        <w:rPr>
          <w:rFonts w:ascii="Open Sans" w:hAnsi="Open Sans" w:cs="Open Sans"/>
        </w:rPr>
        <w:t>.</w:t>
      </w:r>
    </w:p>
    <w:p w14:paraId="28CF486F" w14:textId="7669EDBB" w:rsidR="0000268C" w:rsidRPr="003475D7" w:rsidRDefault="0000268C" w:rsidP="0000268C">
      <w:pPr>
        <w:spacing w:before="120" w:after="120" w:line="276" w:lineRule="auto"/>
        <w:ind w:left="562" w:hanging="562"/>
        <w:jc w:val="both"/>
        <w:rPr>
          <w:rFonts w:ascii="Open Sans" w:hAnsi="Open Sans" w:cs="Open Sans"/>
        </w:rPr>
      </w:pPr>
      <w:r w:rsidRPr="003475D7">
        <w:rPr>
          <w:rFonts w:ascii="Open Sans" w:hAnsi="Open Sans" w:cs="Open Sans"/>
        </w:rPr>
        <w:t>8.2</w:t>
      </w:r>
      <w:r w:rsidRPr="003475D7">
        <w:rPr>
          <w:rFonts w:ascii="Open Sans" w:hAnsi="Open Sans" w:cs="Open Sans"/>
        </w:rPr>
        <w:tab/>
        <w:t xml:space="preserve">In case of identification of suspected fraud or corruption, the Controller shall submit the Report on suspected fraud or corruption </w:t>
      </w:r>
      <w:r w:rsidRPr="00B97C43">
        <w:rPr>
          <w:rFonts w:ascii="Open Sans" w:hAnsi="Open Sans" w:cs="Open Sans"/>
        </w:rPr>
        <w:t>(Annex 6)</w:t>
      </w:r>
      <w:r w:rsidRPr="003475D7">
        <w:rPr>
          <w:rFonts w:ascii="Open Sans" w:hAnsi="Open Sans" w:cs="Open Sans"/>
        </w:rPr>
        <w:t xml:space="preserve"> without delay directly to the </w:t>
      </w:r>
      <w:bookmarkStart w:id="7" w:name="_Hlk491604352"/>
      <w:r w:rsidRPr="003475D7">
        <w:rPr>
          <w:rFonts w:ascii="Open Sans" w:hAnsi="Open Sans" w:cs="Open Sans"/>
        </w:rPr>
        <w:t>National Authority of the respective country</w:t>
      </w:r>
      <w:r w:rsidR="00296425">
        <w:rPr>
          <w:rFonts w:ascii="Open Sans" w:hAnsi="Open Sans" w:cs="Open Sans"/>
        </w:rPr>
        <w:t xml:space="preserve"> and to </w:t>
      </w:r>
      <w:r w:rsidR="00962A6A">
        <w:rPr>
          <w:rFonts w:ascii="Open Sans" w:hAnsi="Open Sans" w:cs="Open Sans"/>
        </w:rPr>
        <w:t xml:space="preserve">the </w:t>
      </w:r>
      <w:r w:rsidR="00296425">
        <w:rPr>
          <w:rFonts w:ascii="Open Sans" w:hAnsi="Open Sans" w:cs="Open Sans"/>
        </w:rPr>
        <w:t xml:space="preserve">Managing </w:t>
      </w:r>
      <w:r w:rsidR="00296425" w:rsidRPr="003475D7">
        <w:rPr>
          <w:rFonts w:ascii="Open Sans" w:hAnsi="Open Sans" w:cs="Open Sans"/>
        </w:rPr>
        <w:t>Authority</w:t>
      </w:r>
      <w:r w:rsidRPr="003475D7">
        <w:rPr>
          <w:rFonts w:ascii="Open Sans" w:hAnsi="Open Sans" w:cs="Open Sans"/>
        </w:rPr>
        <w:t>.</w:t>
      </w:r>
      <w:bookmarkEnd w:id="7"/>
      <w:r w:rsidRPr="003475D7">
        <w:rPr>
          <w:rFonts w:ascii="Open Sans" w:hAnsi="Open Sans" w:cs="Open Sans"/>
        </w:rPr>
        <w:t xml:space="preserve"> This report shall not be submitted to the Partner.</w:t>
      </w:r>
    </w:p>
    <w:p w14:paraId="331A867E" w14:textId="77777777" w:rsidR="0000268C" w:rsidRPr="003475D7" w:rsidRDefault="0000268C" w:rsidP="0000268C">
      <w:pPr>
        <w:spacing w:before="120" w:after="120" w:line="276" w:lineRule="auto"/>
        <w:ind w:left="567" w:hanging="567"/>
        <w:jc w:val="both"/>
        <w:rPr>
          <w:rFonts w:ascii="Open Sans" w:hAnsi="Open Sans" w:cs="Open Sans"/>
          <w:b/>
        </w:rPr>
      </w:pPr>
    </w:p>
    <w:p w14:paraId="1BA66425" w14:textId="77777777" w:rsidR="0000268C" w:rsidRPr="003475D7" w:rsidRDefault="0000268C" w:rsidP="0000268C">
      <w:pPr>
        <w:keepNext/>
        <w:spacing w:before="120" w:after="120" w:line="276" w:lineRule="auto"/>
        <w:ind w:left="562" w:hanging="562"/>
        <w:jc w:val="both"/>
        <w:rPr>
          <w:rFonts w:ascii="Open Sans" w:hAnsi="Open Sans" w:cs="Open Sans"/>
          <w:b/>
        </w:rPr>
      </w:pPr>
      <w:r w:rsidRPr="003475D7">
        <w:rPr>
          <w:rFonts w:ascii="Open Sans" w:hAnsi="Open Sans" w:cs="Open Sans"/>
          <w:b/>
        </w:rPr>
        <w:t>Article 9. Ethics</w:t>
      </w:r>
    </w:p>
    <w:p w14:paraId="595CA726" w14:textId="77777777" w:rsidR="0000268C" w:rsidRPr="003475D7" w:rsidRDefault="0000268C" w:rsidP="0000268C">
      <w:pPr>
        <w:spacing w:before="120" w:after="120" w:line="276" w:lineRule="auto"/>
        <w:ind w:left="567" w:hanging="567"/>
        <w:jc w:val="both"/>
        <w:rPr>
          <w:rFonts w:ascii="Open Sans" w:hAnsi="Open Sans" w:cs="Open Sans"/>
          <w:lang w:val="ro-RO"/>
        </w:rPr>
      </w:pPr>
      <w:r w:rsidRPr="003475D7">
        <w:rPr>
          <w:rFonts w:ascii="Open Sans" w:hAnsi="Open Sans" w:cs="Open Sans"/>
          <w:bCs/>
        </w:rPr>
        <w:t xml:space="preserve">9.1 </w:t>
      </w:r>
      <w:r w:rsidRPr="003475D7">
        <w:rPr>
          <w:rFonts w:ascii="Open Sans" w:hAnsi="Open Sans" w:cs="Open Sans"/>
          <w:bCs/>
        </w:rPr>
        <w:tab/>
      </w:r>
      <w:r w:rsidRPr="003475D7">
        <w:rPr>
          <w:rFonts w:ascii="Open Sans" w:hAnsi="Open Sans" w:cs="Open Sans"/>
        </w:rPr>
        <w:t xml:space="preserve">The controllers should fill in, sign and upload in </w:t>
      </w:r>
      <w:proofErr w:type="spellStart"/>
      <w:r w:rsidRPr="003475D7">
        <w:rPr>
          <w:rFonts w:ascii="Open Sans" w:hAnsi="Open Sans" w:cs="Open Sans"/>
        </w:rPr>
        <w:t>Jems</w:t>
      </w:r>
      <w:proofErr w:type="spellEnd"/>
      <w:r w:rsidRPr="003475D7">
        <w:rPr>
          <w:rFonts w:ascii="Open Sans" w:hAnsi="Open Sans" w:cs="Open Sans"/>
        </w:rPr>
        <w:t xml:space="preserve"> the declaration of independence and confidentiality attached hereto.</w:t>
      </w:r>
    </w:p>
    <w:p w14:paraId="52853020" w14:textId="77777777" w:rsidR="0000268C" w:rsidRPr="003475D7" w:rsidRDefault="0000268C" w:rsidP="0000268C">
      <w:pPr>
        <w:keepNext/>
        <w:keepLines/>
        <w:tabs>
          <w:tab w:val="left" w:pos="1134"/>
        </w:tabs>
        <w:spacing w:before="120" w:after="120" w:line="276" w:lineRule="auto"/>
        <w:ind w:left="1134" w:hanging="1134"/>
        <w:jc w:val="both"/>
        <w:rPr>
          <w:rFonts w:ascii="Open Sans" w:hAnsi="Open Sans" w:cs="Open Sans"/>
          <w:b/>
        </w:rPr>
      </w:pPr>
    </w:p>
    <w:p w14:paraId="5A9414DD" w14:textId="77777777" w:rsidR="0000268C" w:rsidRPr="003475D7" w:rsidRDefault="0000268C" w:rsidP="0000268C">
      <w:pPr>
        <w:keepNext/>
        <w:keepLines/>
        <w:tabs>
          <w:tab w:val="left" w:pos="1134"/>
        </w:tabs>
        <w:spacing w:before="120" w:after="120" w:line="276" w:lineRule="auto"/>
        <w:ind w:left="1134" w:hanging="1134"/>
        <w:jc w:val="both"/>
        <w:rPr>
          <w:rFonts w:ascii="Open Sans" w:hAnsi="Open Sans" w:cs="Open Sans"/>
          <w:b/>
        </w:rPr>
      </w:pPr>
      <w:r w:rsidRPr="003475D7">
        <w:rPr>
          <w:rFonts w:ascii="Open Sans" w:hAnsi="Open Sans" w:cs="Open Sans"/>
          <w:b/>
        </w:rPr>
        <w:t>Article 10.</w:t>
      </w:r>
      <w:r w:rsidRPr="003475D7">
        <w:rPr>
          <w:rFonts w:ascii="Open Sans" w:hAnsi="Open Sans" w:cs="Open Sans"/>
          <w:b/>
        </w:rPr>
        <w:tab/>
        <w:t>Quality control by the Programme bodies</w:t>
      </w:r>
      <w:r w:rsidRPr="003475D7">
        <w:rPr>
          <w:rFonts w:ascii="Open Sans" w:hAnsi="Open Sans" w:cs="Open Sans"/>
          <w:b/>
          <w:vertAlign w:val="superscript"/>
        </w:rPr>
        <w:footnoteReference w:id="1"/>
      </w:r>
    </w:p>
    <w:p w14:paraId="7DF148EF" w14:textId="75BB1D23" w:rsidR="0000268C" w:rsidRPr="003475D7" w:rsidRDefault="0000268C" w:rsidP="0000268C">
      <w:pPr>
        <w:spacing w:before="120" w:after="120" w:line="276" w:lineRule="auto"/>
        <w:ind w:left="562" w:hanging="562"/>
        <w:jc w:val="both"/>
        <w:rPr>
          <w:rFonts w:ascii="Open Sans" w:hAnsi="Open Sans" w:cs="Open Sans"/>
        </w:rPr>
      </w:pPr>
      <w:r w:rsidRPr="003475D7">
        <w:rPr>
          <w:rFonts w:ascii="Open Sans" w:hAnsi="Open Sans" w:cs="Open Sans"/>
        </w:rPr>
        <w:t>10.1</w:t>
      </w:r>
      <w:r w:rsidRPr="003475D7">
        <w:rPr>
          <w:rFonts w:ascii="Open Sans" w:hAnsi="Open Sans" w:cs="Open Sans"/>
        </w:rPr>
        <w:tab/>
        <w:t xml:space="preserve">The Managing Authority, the Joint Secretariat or the National Controllers may carry out quality control of the work carried out, including the examination of the working </w:t>
      </w:r>
      <w:r w:rsidR="000E0F6F">
        <w:rPr>
          <w:rFonts w:ascii="Open Sans" w:hAnsi="Open Sans" w:cs="Open Sans"/>
        </w:rPr>
        <w:t>documents and files</w:t>
      </w:r>
      <w:r w:rsidRPr="003475D7">
        <w:rPr>
          <w:rFonts w:ascii="Open Sans" w:hAnsi="Open Sans" w:cs="Open Sans"/>
        </w:rPr>
        <w:t>, during the execution period of the grant contract.</w:t>
      </w:r>
    </w:p>
    <w:p w14:paraId="07F3A05A" w14:textId="05D4392D" w:rsidR="00296425" w:rsidRDefault="0000268C" w:rsidP="0000268C">
      <w:pPr>
        <w:spacing w:before="120" w:after="120" w:line="276" w:lineRule="auto"/>
        <w:ind w:left="562" w:hanging="562"/>
        <w:jc w:val="both"/>
        <w:rPr>
          <w:rFonts w:ascii="Open Sans" w:hAnsi="Open Sans" w:cs="Open Sans"/>
        </w:rPr>
      </w:pPr>
      <w:r w:rsidRPr="003475D7">
        <w:rPr>
          <w:rFonts w:ascii="Open Sans" w:hAnsi="Open Sans" w:cs="Open Sans"/>
        </w:rPr>
        <w:t>10.2</w:t>
      </w:r>
      <w:r w:rsidRPr="003475D7">
        <w:rPr>
          <w:rFonts w:ascii="Open Sans" w:hAnsi="Open Sans" w:cs="Open Sans"/>
        </w:rPr>
        <w:tab/>
        <w:t>Should the Managing Authority, the Joint Secretariat or the National Controllers</w:t>
      </w:r>
      <w:r w:rsidR="00962A6A">
        <w:rPr>
          <w:rFonts w:ascii="Open Sans" w:hAnsi="Open Sans" w:cs="Open Sans"/>
        </w:rPr>
        <w:t>/CCPs</w:t>
      </w:r>
      <w:r w:rsidRPr="003475D7">
        <w:rPr>
          <w:rFonts w:ascii="Open Sans" w:hAnsi="Open Sans" w:cs="Open Sans"/>
        </w:rPr>
        <w:t xml:space="preserve"> have any doubt concerning the findings indicated in the control report, the Controller will receive a request for clarification via the Partner, which will be answered in the deadline stipulated by the MA/JS/NC</w:t>
      </w:r>
      <w:r w:rsidR="00962A6A">
        <w:rPr>
          <w:rFonts w:ascii="Open Sans" w:hAnsi="Open Sans" w:cs="Open Sans"/>
        </w:rPr>
        <w:t>/CCP</w:t>
      </w:r>
      <w:r w:rsidR="00296425">
        <w:rPr>
          <w:rFonts w:ascii="Open Sans" w:hAnsi="Open Sans" w:cs="Open Sans"/>
        </w:rPr>
        <w:t>.</w:t>
      </w:r>
    </w:p>
    <w:p w14:paraId="76891D60" w14:textId="77777777" w:rsidR="0000268C" w:rsidRPr="003475D7" w:rsidRDefault="0000268C" w:rsidP="0000268C">
      <w:pPr>
        <w:spacing w:before="120" w:after="120" w:line="276" w:lineRule="auto"/>
        <w:ind w:left="567" w:hanging="567"/>
        <w:jc w:val="both"/>
        <w:rPr>
          <w:rFonts w:ascii="Open Sans" w:hAnsi="Open Sans" w:cs="Open Sans"/>
          <w:b/>
        </w:rPr>
      </w:pPr>
    </w:p>
    <w:p w14:paraId="0538DAC6" w14:textId="77777777" w:rsidR="0000268C" w:rsidRPr="003475D7" w:rsidRDefault="0000268C" w:rsidP="0000268C">
      <w:pPr>
        <w:spacing w:before="120" w:after="120" w:line="276" w:lineRule="auto"/>
        <w:ind w:left="567" w:hanging="567"/>
        <w:jc w:val="both"/>
        <w:rPr>
          <w:rFonts w:ascii="Open Sans" w:hAnsi="Open Sans" w:cs="Open Sans"/>
          <w:b/>
        </w:rPr>
      </w:pPr>
      <w:r w:rsidRPr="003475D7">
        <w:rPr>
          <w:rFonts w:ascii="Open Sans" w:hAnsi="Open Sans" w:cs="Open Sans"/>
          <w:b/>
        </w:rPr>
        <w:t>Article 11. Administrative penalty clauses</w:t>
      </w:r>
    </w:p>
    <w:p w14:paraId="0F7EE125" w14:textId="77777777" w:rsidR="00623DDC" w:rsidRDefault="0000268C" w:rsidP="0000268C">
      <w:pPr>
        <w:tabs>
          <w:tab w:val="left" w:pos="567"/>
        </w:tabs>
        <w:spacing w:before="120" w:after="120" w:line="276" w:lineRule="auto"/>
        <w:ind w:left="540" w:hanging="540"/>
        <w:jc w:val="both"/>
        <w:rPr>
          <w:rFonts w:ascii="Open Sans" w:hAnsi="Open Sans" w:cs="Open Sans"/>
        </w:rPr>
      </w:pPr>
      <w:r w:rsidRPr="003475D7">
        <w:rPr>
          <w:rFonts w:ascii="Open Sans" w:hAnsi="Open Sans" w:cs="Open Sans"/>
        </w:rPr>
        <w:lastRenderedPageBreak/>
        <w:t>11.1</w:t>
      </w:r>
      <w:r w:rsidRPr="003475D7">
        <w:rPr>
          <w:rFonts w:ascii="Open Sans" w:hAnsi="Open Sans" w:cs="Open Sans"/>
        </w:rPr>
        <w:tab/>
        <w:t xml:space="preserve">In case the Controller committed substantial errors, leading to the significant amount of irregularities or fraud detected by the Programme authorities or the European Commission, or has </w:t>
      </w:r>
      <w:r w:rsidRPr="003475D7">
        <w:rPr>
          <w:rFonts w:ascii="Open Sans" w:hAnsi="Open Sans" w:cs="Open Sans"/>
          <w:bCs/>
          <w:iCs/>
        </w:rPr>
        <w:t>not complied with the Programme procedures,</w:t>
      </w:r>
      <w:r w:rsidRPr="003475D7">
        <w:rPr>
          <w:rFonts w:ascii="Open Sans" w:hAnsi="Open Sans" w:cs="Open Sans"/>
        </w:rPr>
        <w:t xml:space="preserve"> or has made false declarations in supplying required information at the moment of the submission of the control reports, or has failed to supply such report in time or has been found in serious breach of its obligations under the Contract</w:t>
      </w:r>
      <w:r w:rsidR="00623DDC">
        <w:rPr>
          <w:rFonts w:ascii="Open Sans" w:hAnsi="Open Sans" w:cs="Open Sans"/>
        </w:rPr>
        <w:t>.</w:t>
      </w:r>
    </w:p>
    <w:p w14:paraId="712D8ACF" w14:textId="5E6AE3C5" w:rsidR="0000268C" w:rsidRPr="003475D7" w:rsidRDefault="00623DDC" w:rsidP="0000268C">
      <w:pPr>
        <w:tabs>
          <w:tab w:val="left" w:pos="567"/>
        </w:tabs>
        <w:spacing w:before="120" w:after="120" w:line="276" w:lineRule="auto"/>
        <w:ind w:left="540" w:hanging="540"/>
        <w:jc w:val="both"/>
        <w:rPr>
          <w:rFonts w:ascii="Open Sans" w:hAnsi="Open Sans" w:cs="Open Sans"/>
        </w:rPr>
      </w:pPr>
      <w:r>
        <w:rPr>
          <w:rFonts w:ascii="Open Sans" w:hAnsi="Open Sans" w:cs="Open Sans"/>
        </w:rPr>
        <w:t>11.2</w:t>
      </w:r>
      <w:r>
        <w:rPr>
          <w:rFonts w:ascii="Open Sans" w:hAnsi="Open Sans" w:cs="Open Sans"/>
        </w:rPr>
        <w:tab/>
        <w:t>Moreover the Controller shall take notice that in the cases described above</w:t>
      </w:r>
      <w:r w:rsidR="0000268C" w:rsidRPr="003475D7">
        <w:rPr>
          <w:rFonts w:ascii="Open Sans" w:hAnsi="Open Sans" w:cs="Open Sans"/>
        </w:rPr>
        <w:t xml:space="preserve">, </w:t>
      </w:r>
      <w:r>
        <w:rPr>
          <w:rFonts w:ascii="Open Sans" w:hAnsi="Open Sans" w:cs="Open Sans"/>
        </w:rPr>
        <w:t xml:space="preserve">additional administrative penalties </w:t>
      </w:r>
      <w:r w:rsidR="0000268C" w:rsidRPr="003475D7">
        <w:rPr>
          <w:rFonts w:ascii="Open Sans" w:hAnsi="Open Sans" w:cs="Open Sans"/>
        </w:rPr>
        <w:t xml:space="preserve">may </w:t>
      </w:r>
      <w:r>
        <w:rPr>
          <w:rFonts w:ascii="Open Sans" w:hAnsi="Open Sans" w:cs="Open Sans"/>
        </w:rPr>
        <w:t xml:space="preserve">apply </w:t>
      </w:r>
      <w:r w:rsidR="0000268C" w:rsidRPr="003475D7">
        <w:rPr>
          <w:rFonts w:ascii="Open Sans" w:hAnsi="Open Sans" w:cs="Open Sans"/>
        </w:rPr>
        <w:t>as follows:</w:t>
      </w:r>
    </w:p>
    <w:p w14:paraId="7B331FD5" w14:textId="372AB7EF" w:rsidR="0000268C" w:rsidRPr="00623DDC" w:rsidRDefault="0000268C" w:rsidP="005C12D3">
      <w:pPr>
        <w:pStyle w:val="Paragrafoelenco"/>
        <w:numPr>
          <w:ilvl w:val="0"/>
          <w:numId w:val="4"/>
        </w:numPr>
        <w:spacing w:before="120" w:after="120" w:line="276" w:lineRule="auto"/>
        <w:contextualSpacing w:val="0"/>
        <w:jc w:val="both"/>
        <w:rPr>
          <w:rFonts w:ascii="Open Sans" w:hAnsi="Open Sans" w:cs="Open Sans"/>
          <w:bCs/>
          <w:iCs/>
        </w:rPr>
      </w:pPr>
      <w:r w:rsidRPr="00623DDC">
        <w:rPr>
          <w:rFonts w:ascii="Open Sans" w:hAnsi="Open Sans" w:cs="Open Sans"/>
          <w:bCs/>
          <w:iCs/>
        </w:rPr>
        <w:t xml:space="preserve">the National Controller (NC) </w:t>
      </w:r>
      <w:r w:rsidR="00962A6A" w:rsidRPr="00623DDC">
        <w:rPr>
          <w:rFonts w:ascii="Open Sans" w:hAnsi="Open Sans" w:cs="Open Sans"/>
          <w:bCs/>
          <w:iCs/>
        </w:rPr>
        <w:t xml:space="preserve">or CCP </w:t>
      </w:r>
      <w:r w:rsidRPr="00623DDC">
        <w:rPr>
          <w:rFonts w:ascii="Open Sans" w:hAnsi="Open Sans" w:cs="Open Sans"/>
          <w:bCs/>
          <w:iCs/>
        </w:rPr>
        <w:t xml:space="preserve">in the country in which the Controller is operating </w:t>
      </w:r>
      <w:r w:rsidR="00962A6A" w:rsidRPr="00623DDC">
        <w:rPr>
          <w:rFonts w:ascii="Open Sans" w:hAnsi="Open Sans" w:cs="Open Sans"/>
          <w:bCs/>
          <w:iCs/>
        </w:rPr>
        <w:t xml:space="preserve">may </w:t>
      </w:r>
      <w:r w:rsidRPr="00623DDC">
        <w:rPr>
          <w:rFonts w:ascii="Open Sans" w:hAnsi="Open Sans" w:cs="Open Sans"/>
          <w:bCs/>
          <w:iCs/>
        </w:rPr>
        <w:t xml:space="preserve">exclude the Controller from management verifications for any project funded under the INTERREG NEXT MED Programme, according to the national legislation and/or  </w:t>
      </w:r>
    </w:p>
    <w:p w14:paraId="7359194C" w14:textId="036B6226" w:rsidR="0000268C" w:rsidRPr="00623DDC" w:rsidRDefault="0000268C" w:rsidP="005C12D3">
      <w:pPr>
        <w:pStyle w:val="Paragrafoelenco"/>
        <w:numPr>
          <w:ilvl w:val="0"/>
          <w:numId w:val="4"/>
        </w:numPr>
        <w:spacing w:before="120" w:after="120" w:line="276" w:lineRule="auto"/>
        <w:contextualSpacing w:val="0"/>
        <w:jc w:val="both"/>
        <w:rPr>
          <w:rFonts w:ascii="Open Sans" w:hAnsi="Open Sans" w:cs="Open Sans"/>
        </w:rPr>
      </w:pPr>
      <w:r w:rsidRPr="00623DDC">
        <w:rPr>
          <w:rFonts w:ascii="Open Sans" w:hAnsi="Open Sans" w:cs="Open Sans"/>
          <w:bCs/>
          <w:iCs/>
        </w:rPr>
        <w:t>the National Authority or the Managing Authority reserve the right to ask the NC</w:t>
      </w:r>
      <w:r w:rsidR="00962A6A" w:rsidRPr="00623DDC">
        <w:rPr>
          <w:rFonts w:ascii="Open Sans" w:hAnsi="Open Sans" w:cs="Open Sans"/>
          <w:bCs/>
          <w:iCs/>
        </w:rPr>
        <w:t>/CCP</w:t>
      </w:r>
      <w:r w:rsidRPr="00623DDC">
        <w:rPr>
          <w:rFonts w:ascii="Open Sans" w:hAnsi="Open Sans" w:cs="Open Sans"/>
          <w:bCs/>
          <w:iCs/>
        </w:rPr>
        <w:t xml:space="preserve"> in the country in which the Controller is operating to exclude the Controller from management verifications for any project funded under the INTERREG NEXT MED Programme, and/or </w:t>
      </w:r>
      <w:r w:rsidRPr="00623DDC">
        <w:rPr>
          <w:rFonts w:ascii="Open Sans" w:hAnsi="Open Sans" w:cs="Open Sans"/>
        </w:rPr>
        <w:t xml:space="preserve"> </w:t>
      </w:r>
    </w:p>
    <w:p w14:paraId="3C2C809B" w14:textId="77777777" w:rsidR="0000268C" w:rsidRPr="00623DDC" w:rsidRDefault="0000268C" w:rsidP="005C12D3">
      <w:pPr>
        <w:pStyle w:val="Paragrafoelenco"/>
        <w:numPr>
          <w:ilvl w:val="0"/>
          <w:numId w:val="4"/>
        </w:numPr>
        <w:spacing w:before="120" w:after="120" w:line="276" w:lineRule="auto"/>
        <w:contextualSpacing w:val="0"/>
        <w:jc w:val="both"/>
        <w:rPr>
          <w:rFonts w:ascii="Open Sans" w:hAnsi="Open Sans" w:cs="Open Sans"/>
        </w:rPr>
      </w:pPr>
      <w:r w:rsidRPr="00623DDC">
        <w:rPr>
          <w:rFonts w:ascii="Open Sans" w:hAnsi="Open Sans" w:cs="Open Sans"/>
          <w:bCs/>
          <w:iCs/>
        </w:rPr>
        <w:t>the Managing Authority</w:t>
      </w:r>
      <w:r w:rsidRPr="00623DDC">
        <w:rPr>
          <w:rFonts w:ascii="Open Sans" w:hAnsi="Open Sans" w:cs="Open Sans"/>
        </w:rPr>
        <w:t xml:space="preserve"> may request to the Partner the early termination of the contract with the Controller. Such termination shall be free of charge for the Partner.</w:t>
      </w:r>
    </w:p>
    <w:p w14:paraId="124E87DD" w14:textId="77777777" w:rsidR="0000268C" w:rsidRPr="003475D7" w:rsidRDefault="0000268C" w:rsidP="0000268C">
      <w:pPr>
        <w:keepNext/>
        <w:keepLines/>
        <w:tabs>
          <w:tab w:val="left" w:pos="1134"/>
        </w:tabs>
        <w:spacing w:before="120" w:after="120" w:line="276" w:lineRule="auto"/>
        <w:ind w:left="1134" w:hanging="1134"/>
        <w:jc w:val="both"/>
        <w:rPr>
          <w:rFonts w:ascii="Open Sans" w:hAnsi="Open Sans" w:cs="Open Sans"/>
          <w:b/>
        </w:rPr>
      </w:pPr>
    </w:p>
    <w:p w14:paraId="69BEDCAF" w14:textId="77777777" w:rsidR="0000268C" w:rsidRPr="003475D7" w:rsidRDefault="0000268C" w:rsidP="0000268C">
      <w:pPr>
        <w:keepNext/>
        <w:keepLines/>
        <w:tabs>
          <w:tab w:val="left" w:pos="1134"/>
        </w:tabs>
        <w:spacing w:before="120" w:after="120" w:line="276" w:lineRule="auto"/>
        <w:ind w:left="1134" w:hanging="1134"/>
        <w:jc w:val="both"/>
        <w:rPr>
          <w:rFonts w:ascii="Open Sans" w:hAnsi="Open Sans" w:cs="Open Sans"/>
          <w:b/>
        </w:rPr>
      </w:pPr>
      <w:r w:rsidRPr="003475D7">
        <w:rPr>
          <w:rFonts w:ascii="Open Sans" w:hAnsi="Open Sans" w:cs="Open Sans"/>
          <w:b/>
        </w:rPr>
        <w:t>Article 12.</w:t>
      </w:r>
      <w:r w:rsidRPr="003475D7">
        <w:rPr>
          <w:rFonts w:ascii="Open Sans" w:hAnsi="Open Sans" w:cs="Open Sans"/>
          <w:b/>
        </w:rPr>
        <w:tab/>
        <w:t xml:space="preserve">Payment </w:t>
      </w:r>
    </w:p>
    <w:p w14:paraId="5A2516A4" w14:textId="77777777" w:rsidR="0000268C" w:rsidRDefault="0000268C" w:rsidP="0000268C">
      <w:pPr>
        <w:keepNext/>
        <w:keepLines/>
        <w:spacing w:before="120" w:after="120" w:line="276" w:lineRule="auto"/>
        <w:ind w:left="567" w:hanging="567"/>
        <w:jc w:val="both"/>
        <w:rPr>
          <w:rFonts w:ascii="Open Sans" w:hAnsi="Open Sans" w:cs="Open Sans"/>
        </w:rPr>
      </w:pPr>
      <w:r w:rsidRPr="003475D7">
        <w:rPr>
          <w:rFonts w:ascii="Open Sans" w:hAnsi="Open Sans" w:cs="Open Sans"/>
        </w:rPr>
        <w:t>12.1</w:t>
      </w:r>
      <w:r w:rsidRPr="003475D7">
        <w:rPr>
          <w:rFonts w:ascii="Open Sans" w:hAnsi="Open Sans" w:cs="Open Sans"/>
        </w:rPr>
        <w:tab/>
        <w:t>Payments shall be made in &lt;</w:t>
      </w:r>
      <w:r w:rsidRPr="003475D7">
        <w:rPr>
          <w:rFonts w:ascii="Open Sans" w:hAnsi="Open Sans" w:cs="Open Sans"/>
          <w:highlight w:val="lightGray"/>
        </w:rPr>
        <w:t>one or several</w:t>
      </w:r>
      <w:r w:rsidRPr="003475D7">
        <w:rPr>
          <w:rFonts w:ascii="Open Sans" w:hAnsi="Open Sans" w:cs="Open Sans"/>
        </w:rPr>
        <w:t xml:space="preserve">&gt; tranche(s). </w:t>
      </w:r>
      <w:r w:rsidRPr="003475D7">
        <w:rPr>
          <w:rFonts w:ascii="Open Sans" w:hAnsi="Open Sans" w:cs="Open Sans"/>
          <w:highlight w:val="lightGray"/>
        </w:rPr>
        <w:t>[In case of several tranches, specify the amount of each tranche.]</w:t>
      </w:r>
    </w:p>
    <w:tbl>
      <w:tblPr>
        <w:tblW w:w="6550" w:type="dxa"/>
        <w:tblInd w:w="675"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30"/>
        <w:gridCol w:w="4820"/>
      </w:tblGrid>
      <w:tr w:rsidR="00296425" w:rsidRPr="00121E52" w14:paraId="4554ACDC" w14:textId="77777777" w:rsidTr="00785A19">
        <w:trPr>
          <w:cantSplit/>
          <w:trHeight w:val="345"/>
        </w:trPr>
        <w:tc>
          <w:tcPr>
            <w:tcW w:w="1730" w:type="dxa"/>
          </w:tcPr>
          <w:p w14:paraId="5D6A1B8A" w14:textId="77777777" w:rsidR="00296425" w:rsidRPr="00355D9B" w:rsidRDefault="00296425" w:rsidP="00785A19">
            <w:pPr>
              <w:keepNext/>
              <w:spacing w:before="40" w:after="40"/>
              <w:jc w:val="center"/>
              <w:rPr>
                <w:b/>
                <w:sz w:val="24"/>
                <w:szCs w:val="24"/>
              </w:rPr>
            </w:pPr>
            <w:r w:rsidRPr="00355D9B">
              <w:rPr>
                <w:b/>
                <w:sz w:val="24"/>
                <w:szCs w:val="24"/>
              </w:rPr>
              <w:t>Report</w:t>
            </w:r>
          </w:p>
        </w:tc>
        <w:tc>
          <w:tcPr>
            <w:tcW w:w="4820" w:type="dxa"/>
          </w:tcPr>
          <w:p w14:paraId="4AAF6223" w14:textId="77777777" w:rsidR="00296425" w:rsidRPr="00355D9B" w:rsidRDefault="00296425" w:rsidP="00785A19">
            <w:pPr>
              <w:keepNext/>
              <w:spacing w:before="40" w:after="40"/>
              <w:jc w:val="center"/>
              <w:rPr>
                <w:b/>
                <w:sz w:val="24"/>
                <w:szCs w:val="24"/>
                <w:lang w:val="en-US"/>
              </w:rPr>
            </w:pPr>
            <w:r w:rsidRPr="00355D9B">
              <w:rPr>
                <w:b/>
                <w:sz w:val="24"/>
                <w:szCs w:val="24"/>
                <w:lang w:val="en-US"/>
              </w:rPr>
              <w:t>[EUR] [&lt;ISO code of national currency&gt;]</w:t>
            </w:r>
          </w:p>
        </w:tc>
      </w:tr>
      <w:tr w:rsidR="00296425" w:rsidRPr="00121E52" w14:paraId="34B5D8F7" w14:textId="77777777" w:rsidTr="00785A19">
        <w:trPr>
          <w:cantSplit/>
          <w:trHeight w:val="20"/>
        </w:trPr>
        <w:tc>
          <w:tcPr>
            <w:tcW w:w="1730" w:type="dxa"/>
          </w:tcPr>
          <w:p w14:paraId="5C784D16" w14:textId="77777777" w:rsidR="00296425" w:rsidRPr="00355D9B" w:rsidRDefault="00296425" w:rsidP="00785A19">
            <w:pPr>
              <w:keepNext/>
              <w:spacing w:before="40" w:after="40"/>
              <w:jc w:val="center"/>
              <w:rPr>
                <w:b/>
                <w:sz w:val="24"/>
                <w:szCs w:val="24"/>
              </w:rPr>
            </w:pPr>
            <w:r w:rsidRPr="00355D9B">
              <w:rPr>
                <w:b/>
                <w:sz w:val="24"/>
                <w:szCs w:val="24"/>
              </w:rPr>
              <w:t>1</w:t>
            </w:r>
          </w:p>
        </w:tc>
        <w:tc>
          <w:tcPr>
            <w:tcW w:w="4820" w:type="dxa"/>
          </w:tcPr>
          <w:p w14:paraId="0E3224AE" w14:textId="77777777" w:rsidR="00296425" w:rsidRPr="00355D9B" w:rsidRDefault="00296425" w:rsidP="00785A19">
            <w:pPr>
              <w:keepNext/>
              <w:spacing w:before="40" w:after="40"/>
              <w:jc w:val="center"/>
              <w:rPr>
                <w:sz w:val="24"/>
                <w:szCs w:val="24"/>
                <w:lang w:val="en-US"/>
              </w:rPr>
            </w:pPr>
            <w:r w:rsidRPr="00355D9B">
              <w:rPr>
                <w:sz w:val="24"/>
                <w:szCs w:val="24"/>
                <w:lang w:val="en-US"/>
              </w:rPr>
              <w:t>&lt;X% of the contract value&gt;</w:t>
            </w:r>
          </w:p>
        </w:tc>
      </w:tr>
      <w:tr w:rsidR="00296425" w:rsidRPr="00121E52" w14:paraId="23C8CC60" w14:textId="77777777" w:rsidTr="00785A19">
        <w:trPr>
          <w:cantSplit/>
          <w:trHeight w:val="20"/>
        </w:trPr>
        <w:tc>
          <w:tcPr>
            <w:tcW w:w="1730" w:type="dxa"/>
            <w:tcBorders>
              <w:bottom w:val="nil"/>
            </w:tcBorders>
          </w:tcPr>
          <w:p w14:paraId="3F514696" w14:textId="77777777" w:rsidR="00296425" w:rsidRPr="00355D9B" w:rsidRDefault="00296425" w:rsidP="00785A19">
            <w:pPr>
              <w:spacing w:before="40" w:after="40"/>
              <w:jc w:val="center"/>
              <w:rPr>
                <w:b/>
                <w:sz w:val="24"/>
                <w:szCs w:val="24"/>
              </w:rPr>
            </w:pPr>
            <w:r w:rsidRPr="00355D9B">
              <w:rPr>
                <w:b/>
                <w:sz w:val="24"/>
                <w:szCs w:val="24"/>
              </w:rPr>
              <w:t>&lt;n&gt;</w:t>
            </w:r>
          </w:p>
        </w:tc>
        <w:tc>
          <w:tcPr>
            <w:tcW w:w="4820" w:type="dxa"/>
            <w:tcBorders>
              <w:bottom w:val="nil"/>
            </w:tcBorders>
          </w:tcPr>
          <w:p w14:paraId="2C0DAD94" w14:textId="77777777" w:rsidR="00296425" w:rsidRPr="00355D9B" w:rsidRDefault="00296425" w:rsidP="00785A19">
            <w:pPr>
              <w:jc w:val="center"/>
              <w:rPr>
                <w:sz w:val="24"/>
                <w:szCs w:val="24"/>
                <w:lang w:val="en-US"/>
              </w:rPr>
            </w:pPr>
            <w:r w:rsidRPr="00355D9B">
              <w:rPr>
                <w:sz w:val="24"/>
                <w:szCs w:val="24"/>
                <w:lang w:val="en-US"/>
              </w:rPr>
              <w:t>&lt;X</w:t>
            </w:r>
            <w:r w:rsidRPr="00355D9B">
              <w:rPr>
                <w:w w:val="50"/>
                <w:sz w:val="24"/>
                <w:szCs w:val="24"/>
                <w:lang w:val="en-US"/>
              </w:rPr>
              <w:t> </w:t>
            </w:r>
            <w:r w:rsidRPr="00355D9B">
              <w:rPr>
                <w:sz w:val="24"/>
                <w:szCs w:val="24"/>
                <w:lang w:val="en-US"/>
              </w:rPr>
              <w:t>% of the contract value&gt;</w:t>
            </w:r>
          </w:p>
        </w:tc>
      </w:tr>
      <w:tr w:rsidR="00296425" w:rsidRPr="00121E52" w14:paraId="61D71FE1" w14:textId="77777777" w:rsidTr="00785A19">
        <w:trPr>
          <w:cantSplit/>
          <w:trHeight w:val="20"/>
        </w:trPr>
        <w:tc>
          <w:tcPr>
            <w:tcW w:w="1730" w:type="dxa"/>
            <w:tcBorders>
              <w:bottom w:val="nil"/>
            </w:tcBorders>
          </w:tcPr>
          <w:p w14:paraId="69554EE5" w14:textId="77777777" w:rsidR="00296425" w:rsidRPr="00355D9B" w:rsidRDefault="00296425" w:rsidP="00785A19">
            <w:pPr>
              <w:spacing w:before="40" w:after="40"/>
              <w:jc w:val="center"/>
              <w:rPr>
                <w:b/>
                <w:sz w:val="24"/>
                <w:szCs w:val="24"/>
              </w:rPr>
            </w:pPr>
            <w:r w:rsidRPr="00355D9B">
              <w:rPr>
                <w:b/>
                <w:sz w:val="24"/>
                <w:szCs w:val="24"/>
              </w:rPr>
              <w:t>Final report</w:t>
            </w:r>
          </w:p>
        </w:tc>
        <w:tc>
          <w:tcPr>
            <w:tcW w:w="4820" w:type="dxa"/>
            <w:tcBorders>
              <w:bottom w:val="nil"/>
            </w:tcBorders>
          </w:tcPr>
          <w:p w14:paraId="08C0A719" w14:textId="77777777" w:rsidR="00296425" w:rsidRPr="00355D9B" w:rsidRDefault="00296425" w:rsidP="00785A19">
            <w:pPr>
              <w:jc w:val="center"/>
              <w:rPr>
                <w:sz w:val="24"/>
                <w:szCs w:val="24"/>
                <w:lang w:val="en-US"/>
              </w:rPr>
            </w:pPr>
            <w:r w:rsidRPr="00355D9B">
              <w:rPr>
                <w:sz w:val="24"/>
                <w:szCs w:val="24"/>
                <w:lang w:val="en-US"/>
              </w:rPr>
              <w:t>&lt;X % of the contract value&gt;</w:t>
            </w:r>
          </w:p>
        </w:tc>
      </w:tr>
      <w:tr w:rsidR="00296425" w:rsidRPr="00121E52" w14:paraId="45933DAE" w14:textId="77777777" w:rsidTr="00785A19">
        <w:trPr>
          <w:cantSplit/>
          <w:trHeight w:val="373"/>
        </w:trPr>
        <w:tc>
          <w:tcPr>
            <w:tcW w:w="1730" w:type="dxa"/>
            <w:tcBorders>
              <w:top w:val="dotted" w:sz="4" w:space="0" w:color="auto"/>
              <w:bottom w:val="single" w:sz="4" w:space="0" w:color="auto"/>
            </w:tcBorders>
            <w:shd w:val="pct10" w:color="auto" w:fill="FFFFFF"/>
          </w:tcPr>
          <w:p w14:paraId="14EEE49D" w14:textId="77777777" w:rsidR="00296425" w:rsidRPr="00355D9B" w:rsidRDefault="00296425" w:rsidP="00785A19">
            <w:pPr>
              <w:spacing w:before="40" w:after="40"/>
              <w:jc w:val="center"/>
              <w:rPr>
                <w:b/>
                <w:sz w:val="24"/>
                <w:szCs w:val="24"/>
                <w:lang w:val="en-US"/>
              </w:rPr>
            </w:pPr>
          </w:p>
        </w:tc>
        <w:tc>
          <w:tcPr>
            <w:tcW w:w="4820" w:type="dxa"/>
            <w:tcBorders>
              <w:top w:val="dotted" w:sz="4" w:space="0" w:color="auto"/>
              <w:bottom w:val="single" w:sz="4" w:space="0" w:color="auto"/>
            </w:tcBorders>
            <w:shd w:val="pct10" w:color="auto" w:fill="FFFFFF"/>
          </w:tcPr>
          <w:p w14:paraId="2BC527C3" w14:textId="77777777" w:rsidR="00296425" w:rsidRPr="00355D9B" w:rsidRDefault="00296425" w:rsidP="00785A19">
            <w:pPr>
              <w:jc w:val="center"/>
              <w:rPr>
                <w:sz w:val="24"/>
                <w:szCs w:val="24"/>
              </w:rPr>
            </w:pPr>
            <w:r w:rsidRPr="00355D9B">
              <w:rPr>
                <w:sz w:val="24"/>
                <w:szCs w:val="24"/>
              </w:rPr>
              <w:t>&lt;Total contract value&gt;</w:t>
            </w:r>
          </w:p>
        </w:tc>
      </w:tr>
    </w:tbl>
    <w:p w14:paraId="5BE26F16" w14:textId="77777777" w:rsidR="0000268C" w:rsidRPr="003475D7" w:rsidRDefault="0000268C" w:rsidP="0000268C">
      <w:pPr>
        <w:spacing w:before="120" w:after="120" w:line="276" w:lineRule="auto"/>
        <w:ind w:left="562" w:hanging="562"/>
        <w:jc w:val="both"/>
        <w:rPr>
          <w:rFonts w:ascii="Open Sans" w:hAnsi="Open Sans" w:cs="Open Sans"/>
        </w:rPr>
      </w:pPr>
      <w:r w:rsidRPr="003475D7">
        <w:rPr>
          <w:rFonts w:ascii="Open Sans" w:hAnsi="Open Sans" w:cs="Open Sans"/>
        </w:rPr>
        <w:tab/>
        <w:t>The total amount of the contract is specified in article 2 of this contract.</w:t>
      </w:r>
    </w:p>
    <w:p w14:paraId="18CC9335" w14:textId="77777777" w:rsidR="0000268C" w:rsidRPr="003475D7" w:rsidRDefault="0000268C" w:rsidP="0000268C">
      <w:pPr>
        <w:keepNext/>
        <w:keepLines/>
        <w:tabs>
          <w:tab w:val="left" w:pos="1134"/>
          <w:tab w:val="left" w:pos="6495"/>
        </w:tabs>
        <w:spacing w:before="120" w:after="120" w:line="276" w:lineRule="auto"/>
        <w:ind w:left="1134" w:hanging="1134"/>
        <w:jc w:val="both"/>
        <w:rPr>
          <w:rFonts w:ascii="Open Sans" w:hAnsi="Open Sans" w:cs="Open Sans"/>
          <w:b/>
        </w:rPr>
      </w:pPr>
    </w:p>
    <w:p w14:paraId="7B382786" w14:textId="77777777" w:rsidR="0000268C" w:rsidRPr="003475D7" w:rsidRDefault="0000268C" w:rsidP="0000268C">
      <w:pPr>
        <w:keepNext/>
        <w:keepLines/>
        <w:tabs>
          <w:tab w:val="left" w:pos="1134"/>
          <w:tab w:val="left" w:pos="6495"/>
        </w:tabs>
        <w:spacing w:before="120" w:after="120" w:line="276" w:lineRule="auto"/>
        <w:ind w:left="1134" w:hanging="1134"/>
        <w:jc w:val="both"/>
        <w:rPr>
          <w:rFonts w:ascii="Open Sans" w:hAnsi="Open Sans" w:cs="Open Sans"/>
          <w:b/>
        </w:rPr>
      </w:pPr>
      <w:r w:rsidRPr="003475D7">
        <w:rPr>
          <w:rFonts w:ascii="Open Sans" w:hAnsi="Open Sans" w:cs="Open Sans"/>
          <w:b/>
        </w:rPr>
        <w:t>Article 13. Settlement of disputes and applicable law</w:t>
      </w:r>
    </w:p>
    <w:p w14:paraId="345146A0" w14:textId="77777777" w:rsidR="0000268C" w:rsidRPr="003475D7" w:rsidRDefault="0000268C" w:rsidP="0000268C">
      <w:pPr>
        <w:spacing w:before="120" w:after="120" w:line="276" w:lineRule="auto"/>
        <w:ind w:left="567" w:hanging="567"/>
        <w:jc w:val="both"/>
        <w:rPr>
          <w:rFonts w:ascii="Open Sans" w:hAnsi="Open Sans" w:cs="Open Sans"/>
        </w:rPr>
      </w:pPr>
      <w:r w:rsidRPr="003475D7">
        <w:rPr>
          <w:rFonts w:ascii="Open Sans" w:hAnsi="Open Sans" w:cs="Open Sans"/>
        </w:rPr>
        <w:t>13.1</w:t>
      </w:r>
      <w:r w:rsidRPr="003475D7">
        <w:rPr>
          <w:rFonts w:ascii="Open Sans" w:hAnsi="Open Sans" w:cs="Open Sans"/>
        </w:rPr>
        <w:tab/>
        <w:t>Any disputes arising out of or relating to this Contract which cannot be settled amicably shall be referred to the exclusive jurisdiction of</w:t>
      </w:r>
      <w:r w:rsidRPr="003475D7">
        <w:rPr>
          <w:rFonts w:ascii="Open Sans" w:hAnsi="Open Sans" w:cs="Open Sans"/>
          <w:i/>
        </w:rPr>
        <w:t xml:space="preserve"> </w:t>
      </w:r>
      <w:r w:rsidRPr="003475D7">
        <w:rPr>
          <w:rFonts w:ascii="Open Sans" w:hAnsi="Open Sans" w:cs="Open Sans"/>
        </w:rPr>
        <w:t>the courts of location of the Partner.</w:t>
      </w:r>
    </w:p>
    <w:p w14:paraId="2D0F4736" w14:textId="77777777" w:rsidR="0000268C" w:rsidRPr="003475D7" w:rsidRDefault="0000268C" w:rsidP="0000268C">
      <w:pPr>
        <w:tabs>
          <w:tab w:val="left" w:pos="1417"/>
          <w:tab w:val="left" w:pos="2126"/>
          <w:tab w:val="left" w:pos="2835"/>
        </w:tabs>
        <w:spacing w:before="120" w:after="120" w:line="276" w:lineRule="auto"/>
        <w:ind w:left="567" w:hanging="567"/>
        <w:jc w:val="both"/>
        <w:rPr>
          <w:rFonts w:ascii="Open Sans" w:hAnsi="Open Sans" w:cs="Open Sans"/>
        </w:rPr>
      </w:pPr>
      <w:r w:rsidRPr="003475D7">
        <w:rPr>
          <w:rFonts w:ascii="Open Sans" w:hAnsi="Open Sans" w:cs="Open Sans"/>
        </w:rPr>
        <w:lastRenderedPageBreak/>
        <w:t xml:space="preserve">13.2 </w:t>
      </w:r>
      <w:r w:rsidRPr="003475D7">
        <w:rPr>
          <w:rFonts w:ascii="Open Sans" w:hAnsi="Open Sans" w:cs="Open Sans"/>
        </w:rPr>
        <w:tab/>
        <w:t>This contract shall be governed by the law of the country of the Partner.</w:t>
      </w:r>
    </w:p>
    <w:p w14:paraId="3E2BA95A" w14:textId="77777777" w:rsidR="0000268C" w:rsidRPr="003475D7" w:rsidRDefault="0000268C" w:rsidP="0000268C">
      <w:pPr>
        <w:tabs>
          <w:tab w:val="left" w:pos="1417"/>
          <w:tab w:val="left" w:pos="2126"/>
          <w:tab w:val="left" w:pos="2835"/>
        </w:tabs>
        <w:spacing w:before="120" w:after="120" w:line="276" w:lineRule="auto"/>
        <w:ind w:left="567" w:hanging="567"/>
        <w:jc w:val="both"/>
        <w:rPr>
          <w:rFonts w:ascii="Open Sans" w:hAnsi="Open Sans" w:cs="Open Sans"/>
        </w:rPr>
      </w:pPr>
    </w:p>
    <w:p w14:paraId="2C0CA728" w14:textId="77777777" w:rsidR="0000268C" w:rsidRPr="003475D7" w:rsidRDefault="0000268C" w:rsidP="0000268C">
      <w:pPr>
        <w:tabs>
          <w:tab w:val="left" w:pos="1417"/>
          <w:tab w:val="left" w:pos="2126"/>
          <w:tab w:val="left" w:pos="2835"/>
        </w:tabs>
        <w:spacing w:before="120" w:after="120" w:line="276" w:lineRule="auto"/>
        <w:ind w:left="562" w:hanging="562"/>
        <w:jc w:val="both"/>
        <w:rPr>
          <w:rFonts w:ascii="Open Sans" w:hAnsi="Open Sans" w:cs="Open Sans"/>
          <w:highlight w:val="yellow"/>
        </w:rPr>
      </w:pPr>
      <w:r w:rsidRPr="003475D7">
        <w:rPr>
          <w:rFonts w:ascii="Open Sans" w:hAnsi="Open Sans" w:cs="Open Sans"/>
          <w:b/>
        </w:rPr>
        <w:t>Article 14. Data Protection</w:t>
      </w:r>
    </w:p>
    <w:p w14:paraId="7C756B9D" w14:textId="77777777" w:rsidR="0000268C" w:rsidRPr="003475D7" w:rsidRDefault="0000268C" w:rsidP="0000268C">
      <w:pPr>
        <w:tabs>
          <w:tab w:val="left" w:pos="567"/>
        </w:tabs>
        <w:spacing w:before="120" w:after="120" w:line="276" w:lineRule="auto"/>
        <w:ind w:left="562" w:hanging="562"/>
        <w:jc w:val="both"/>
        <w:rPr>
          <w:rFonts w:ascii="Open Sans" w:hAnsi="Open Sans" w:cs="Open Sans"/>
        </w:rPr>
      </w:pPr>
      <w:r w:rsidRPr="003475D7">
        <w:rPr>
          <w:rFonts w:ascii="Open Sans" w:hAnsi="Open Sans" w:cs="Open Sans"/>
        </w:rPr>
        <w:t>14.1 Any personal data included in the contract shall be processed pursuant to</w:t>
      </w:r>
      <w:r w:rsidRPr="003475D7">
        <w:rPr>
          <w:rFonts w:ascii="Open Sans" w:hAnsi="Open Sans" w:cs="Open Sans"/>
          <w:color w:val="000000"/>
        </w:rPr>
        <w:t xml:space="preserve"> </w:t>
      </w:r>
      <w:r w:rsidRPr="003475D7">
        <w:rPr>
          <w:rFonts w:ascii="Open Sans" w:hAnsi="Open Sans" w:cs="Open Sans"/>
        </w:rPr>
        <w:t xml:space="preserve">the General Data Protection Regulation (Regulation (EU) 2016/679) of the </w:t>
      </w:r>
      <w:r w:rsidRPr="003475D7">
        <w:rPr>
          <w:rFonts w:ascii="Open Sans" w:hAnsi="Open Sans" w:cs="Open Sans"/>
          <w:color w:val="000000"/>
        </w:rPr>
        <w:t xml:space="preserve">European Parliament and the </w:t>
      </w:r>
      <w:r w:rsidRPr="003475D7">
        <w:rPr>
          <w:rFonts w:ascii="Open Sans" w:hAnsi="Open Sans" w:cs="Open Sans"/>
        </w:rPr>
        <w:t>Council.</w:t>
      </w:r>
    </w:p>
    <w:p w14:paraId="3FAE6E2E" w14:textId="1F855D80" w:rsidR="0000268C" w:rsidRPr="003475D7" w:rsidRDefault="0000268C" w:rsidP="0000268C">
      <w:pPr>
        <w:tabs>
          <w:tab w:val="left" w:pos="567"/>
        </w:tabs>
        <w:spacing w:before="120" w:after="120" w:line="276" w:lineRule="auto"/>
        <w:ind w:left="562" w:hanging="562"/>
        <w:jc w:val="both"/>
        <w:rPr>
          <w:rFonts w:ascii="Open Sans" w:hAnsi="Open Sans" w:cs="Open Sans"/>
        </w:rPr>
      </w:pPr>
      <w:r w:rsidRPr="003475D7">
        <w:rPr>
          <w:rFonts w:ascii="Open Sans" w:hAnsi="Open Sans" w:cs="Open Sans"/>
        </w:rPr>
        <w:t xml:space="preserve"> </w:t>
      </w:r>
      <w:r w:rsidRPr="003475D7">
        <w:rPr>
          <w:rFonts w:ascii="Open Sans" w:hAnsi="Open Sans" w:cs="Open Sans"/>
        </w:rPr>
        <w:tab/>
        <w:t xml:space="preserve">The data shall be processed solely for the purposes of the performance, management and monitoring of the contract by the Partner without prejudice to possible transmission to the bodies charged with monitoring or inspection in application of EU law. The </w:t>
      </w:r>
      <w:r w:rsidR="008C305D">
        <w:rPr>
          <w:rFonts w:ascii="Open Sans" w:hAnsi="Open Sans" w:cs="Open Sans"/>
        </w:rPr>
        <w:t>Controller</w:t>
      </w:r>
      <w:r w:rsidR="008C305D" w:rsidRPr="003475D7">
        <w:rPr>
          <w:rFonts w:ascii="Open Sans" w:hAnsi="Open Sans" w:cs="Open Sans"/>
        </w:rPr>
        <w:t xml:space="preserve"> </w:t>
      </w:r>
      <w:r w:rsidRPr="003475D7">
        <w:rPr>
          <w:rFonts w:ascii="Open Sans" w:hAnsi="Open Sans" w:cs="Open Sans"/>
        </w:rPr>
        <w:t>shall have the right to access his/her personal data and to rectify any such data.</w:t>
      </w:r>
    </w:p>
    <w:p w14:paraId="21C5B633" w14:textId="77777777" w:rsidR="0000268C" w:rsidRPr="003475D7" w:rsidRDefault="0000268C" w:rsidP="0000268C">
      <w:pPr>
        <w:tabs>
          <w:tab w:val="left" w:pos="567"/>
        </w:tabs>
        <w:spacing w:before="120" w:after="120" w:line="276" w:lineRule="auto"/>
        <w:ind w:left="562" w:hanging="562"/>
        <w:jc w:val="both"/>
        <w:rPr>
          <w:rFonts w:ascii="Open Sans" w:hAnsi="Open Sans" w:cs="Open Sans"/>
        </w:rPr>
      </w:pPr>
      <w:r w:rsidRPr="003475D7">
        <w:rPr>
          <w:rFonts w:ascii="Open Sans" w:hAnsi="Open Sans" w:cs="Open Sans"/>
        </w:rPr>
        <w:t>14.2</w:t>
      </w:r>
      <w:r w:rsidRPr="003475D7">
        <w:rPr>
          <w:rFonts w:ascii="Open Sans" w:hAnsi="Open Sans" w:cs="Open Sans"/>
        </w:rPr>
        <w:tab/>
        <w:t xml:space="preserve">The data shall be confidential within the meaning of Regulation (EC) No 45/2001 of the European Parliament and of the Council on the protection of individuals </w:t>
      </w:r>
      <w:proofErr w:type="gramStart"/>
      <w:r w:rsidRPr="003475D7">
        <w:rPr>
          <w:rFonts w:ascii="Open Sans" w:hAnsi="Open Sans" w:cs="Open Sans"/>
        </w:rPr>
        <w:t>with regard to</w:t>
      </w:r>
      <w:proofErr w:type="gramEnd"/>
      <w:r w:rsidRPr="003475D7">
        <w:rPr>
          <w:rFonts w:ascii="Open Sans" w:hAnsi="Open Sans" w:cs="Open Sans"/>
        </w:rPr>
        <w:t xml:space="preserve"> the processing of personal data by Community institutions and bodies and on the free movement of such data. The Controller shall limit access to the data to staff strictly needed to perform, manage and monitor the contract.</w:t>
      </w:r>
    </w:p>
    <w:p w14:paraId="38EB940D" w14:textId="58C7FE63" w:rsidR="0000268C" w:rsidRPr="003475D7" w:rsidRDefault="0000268C" w:rsidP="0000268C">
      <w:pPr>
        <w:tabs>
          <w:tab w:val="left" w:pos="567"/>
        </w:tabs>
        <w:spacing w:before="120" w:after="120" w:line="276" w:lineRule="auto"/>
        <w:ind w:left="562" w:hanging="562"/>
        <w:jc w:val="both"/>
        <w:rPr>
          <w:rFonts w:ascii="Open Sans" w:hAnsi="Open Sans" w:cs="Open Sans"/>
        </w:rPr>
      </w:pPr>
      <w:r w:rsidRPr="003475D7">
        <w:rPr>
          <w:rFonts w:ascii="Open Sans" w:hAnsi="Open Sans" w:cs="Open Sans"/>
        </w:rPr>
        <w:t>14.3</w:t>
      </w:r>
      <w:r w:rsidRPr="003475D7">
        <w:rPr>
          <w:rFonts w:ascii="Open Sans" w:hAnsi="Open Sans" w:cs="Open Sans"/>
        </w:rPr>
        <w:tab/>
        <w:t>The Controller undertakes to adopt technical and organizational security measures to address the risks inherent in processing and in the nature of the personal data concerned</w:t>
      </w:r>
      <w:r w:rsidR="004C205A">
        <w:rPr>
          <w:rFonts w:ascii="Open Sans" w:hAnsi="Open Sans" w:cs="Open Sans"/>
        </w:rPr>
        <w:t xml:space="preserve"> </w:t>
      </w:r>
      <w:r w:rsidR="004C205A">
        <w:rPr>
          <w:sz w:val="24"/>
          <w:szCs w:val="24"/>
          <w:lang w:val="en-US"/>
        </w:rPr>
        <w:t xml:space="preserve">and </w:t>
      </w:r>
      <w:r w:rsidR="004C205A" w:rsidRPr="00121E52">
        <w:rPr>
          <w:sz w:val="24"/>
          <w:szCs w:val="24"/>
          <w:lang w:val="en-US"/>
        </w:rPr>
        <w:t xml:space="preserve">limit access to the data to staff strictly needed to perform, </w:t>
      </w:r>
      <w:r w:rsidR="004C205A">
        <w:rPr>
          <w:sz w:val="24"/>
          <w:szCs w:val="24"/>
          <w:lang w:val="en-US"/>
        </w:rPr>
        <w:t>manage and monitor this contract</w:t>
      </w:r>
      <w:r w:rsidRPr="003475D7">
        <w:rPr>
          <w:rFonts w:ascii="Open Sans" w:hAnsi="Open Sans" w:cs="Open Sans"/>
        </w:rPr>
        <w:t>.</w:t>
      </w:r>
    </w:p>
    <w:p w14:paraId="409B822D" w14:textId="77777777" w:rsidR="0000268C" w:rsidRPr="003475D7" w:rsidRDefault="0000268C" w:rsidP="0000268C">
      <w:pPr>
        <w:keepNext/>
        <w:tabs>
          <w:tab w:val="left" w:pos="567"/>
        </w:tabs>
        <w:spacing w:before="120" w:after="120" w:line="276" w:lineRule="auto"/>
        <w:ind w:left="562" w:hanging="562"/>
        <w:jc w:val="both"/>
        <w:rPr>
          <w:rFonts w:ascii="Open Sans" w:hAnsi="Open Sans" w:cs="Open Sans"/>
          <w:b/>
        </w:rPr>
      </w:pPr>
    </w:p>
    <w:p w14:paraId="28DDCED1" w14:textId="77777777" w:rsidR="0000268C" w:rsidRPr="003475D7" w:rsidRDefault="0000268C" w:rsidP="0000268C">
      <w:pPr>
        <w:keepNext/>
        <w:keepLines/>
        <w:tabs>
          <w:tab w:val="left" w:pos="567"/>
        </w:tabs>
        <w:spacing w:before="120" w:after="120" w:line="276" w:lineRule="auto"/>
        <w:ind w:left="567" w:hanging="567"/>
        <w:jc w:val="both"/>
        <w:rPr>
          <w:rFonts w:ascii="Open Sans" w:hAnsi="Open Sans" w:cs="Open Sans"/>
          <w:b/>
        </w:rPr>
      </w:pPr>
      <w:r w:rsidRPr="003475D7">
        <w:rPr>
          <w:rFonts w:ascii="Open Sans" w:hAnsi="Open Sans" w:cs="Open Sans"/>
          <w:b/>
        </w:rPr>
        <w:t>Article 15. Further additional clauses</w:t>
      </w:r>
    </w:p>
    <w:p w14:paraId="6053F2ED" w14:textId="77777777" w:rsidR="0000268C" w:rsidRPr="003475D7" w:rsidRDefault="0000268C" w:rsidP="0000268C">
      <w:pPr>
        <w:spacing w:before="120" w:after="120" w:line="276" w:lineRule="auto"/>
        <w:ind w:left="1417" w:hanging="1417"/>
        <w:jc w:val="both"/>
        <w:rPr>
          <w:rFonts w:ascii="Open Sans" w:hAnsi="Open Sans" w:cs="Open Sans"/>
        </w:rPr>
      </w:pPr>
      <w:r w:rsidRPr="003475D7">
        <w:rPr>
          <w:rFonts w:ascii="Open Sans" w:hAnsi="Open Sans" w:cs="Open Sans"/>
          <w:highlight w:val="yellow"/>
        </w:rPr>
        <w:t>&lt;Add other relevant clauses.&gt;</w:t>
      </w:r>
    </w:p>
    <w:p w14:paraId="0F9B677C" w14:textId="77777777" w:rsidR="0000268C" w:rsidRPr="003475D7" w:rsidRDefault="0000268C" w:rsidP="0000268C">
      <w:pPr>
        <w:spacing w:before="120" w:after="120" w:line="276" w:lineRule="auto"/>
        <w:jc w:val="both"/>
        <w:rPr>
          <w:rFonts w:ascii="Open Sans" w:hAnsi="Open Sans" w:cs="Open Sans"/>
        </w:rPr>
      </w:pPr>
    </w:p>
    <w:p w14:paraId="57DDBD69" w14:textId="77777777" w:rsidR="0000268C" w:rsidRPr="003475D7" w:rsidRDefault="0000268C" w:rsidP="0000268C">
      <w:pPr>
        <w:spacing w:before="120" w:after="120" w:line="276" w:lineRule="auto"/>
        <w:ind w:left="567"/>
        <w:jc w:val="both"/>
        <w:rPr>
          <w:rFonts w:ascii="Open Sans" w:eastAsia="Times New Roman" w:hAnsi="Open Sans" w:cs="Open Sans"/>
        </w:rPr>
      </w:pPr>
    </w:p>
    <w:p w14:paraId="70B85C47" w14:textId="4304C471" w:rsidR="0000268C" w:rsidRPr="003475D7" w:rsidRDefault="0000268C" w:rsidP="0000268C">
      <w:pPr>
        <w:spacing w:before="120" w:after="120" w:line="276" w:lineRule="auto"/>
        <w:ind w:left="567"/>
        <w:jc w:val="both"/>
        <w:rPr>
          <w:rFonts w:ascii="Open Sans" w:eastAsia="Times New Roman" w:hAnsi="Open Sans" w:cs="Open Sans"/>
        </w:rPr>
      </w:pPr>
      <w:proofErr w:type="gramStart"/>
      <w:r w:rsidRPr="1A4F886D">
        <w:rPr>
          <w:rFonts w:ascii="Open Sans" w:eastAsia="Times New Roman" w:hAnsi="Open Sans" w:cs="Open Sans"/>
        </w:rPr>
        <w:t xml:space="preserve">Done  </w:t>
      </w:r>
      <w:r w:rsidR="008C305D" w:rsidRPr="1A4F886D">
        <w:rPr>
          <w:rFonts w:ascii="Open Sans" w:eastAsia="Times New Roman" w:hAnsi="Open Sans" w:cs="Open Sans"/>
        </w:rPr>
        <w:t>_</w:t>
      </w:r>
      <w:proofErr w:type="gramEnd"/>
      <w:r w:rsidR="008C305D" w:rsidRPr="1A4F886D">
        <w:rPr>
          <w:rFonts w:ascii="Open Sans" w:eastAsia="Times New Roman" w:hAnsi="Open Sans" w:cs="Open Sans"/>
        </w:rPr>
        <w:t xml:space="preserve">______ </w:t>
      </w:r>
      <w:r w:rsidRPr="1A4F886D">
        <w:rPr>
          <w:rFonts w:ascii="Open Sans" w:eastAsia="Times New Roman" w:hAnsi="Open Sans" w:cs="Open Sans"/>
        </w:rPr>
        <w:t xml:space="preserve">in two originals, on the </w:t>
      </w:r>
      <w:r w:rsidRPr="1A4F886D">
        <w:rPr>
          <w:rFonts w:ascii="Open Sans" w:eastAsia="Times New Roman" w:hAnsi="Open Sans" w:cs="Open Sans"/>
          <w:highlight w:val="yellow"/>
        </w:rPr>
        <w:t xml:space="preserve">&lt;dd Month </w:t>
      </w:r>
      <w:proofErr w:type="spellStart"/>
      <w:r w:rsidRPr="1A4F886D">
        <w:rPr>
          <w:rFonts w:ascii="Open Sans" w:eastAsia="Times New Roman" w:hAnsi="Open Sans" w:cs="Open Sans"/>
          <w:highlight w:val="yellow"/>
        </w:rPr>
        <w:t>yyyy</w:t>
      </w:r>
      <w:proofErr w:type="spellEnd"/>
      <w:r w:rsidRPr="1A4F886D">
        <w:rPr>
          <w:rFonts w:ascii="Open Sans" w:eastAsia="Times New Roman" w:hAnsi="Open Sans" w:cs="Open Sans"/>
          <w:highlight w:val="yellow"/>
        </w:rPr>
        <w:t>&gt;</w:t>
      </w:r>
      <w:r w:rsidRPr="1A4F886D">
        <w:rPr>
          <w:rFonts w:ascii="Open Sans" w:eastAsia="Times New Roman" w:hAnsi="Open Sans" w:cs="Open Sans"/>
        </w:rPr>
        <w:t>.</w:t>
      </w:r>
    </w:p>
    <w:p w14:paraId="6BB908A6" w14:textId="77777777" w:rsidR="0000268C" w:rsidRPr="003475D7" w:rsidRDefault="0000268C" w:rsidP="0000268C">
      <w:pPr>
        <w:spacing w:line="276" w:lineRule="auto"/>
        <w:ind w:left="567"/>
        <w:jc w:val="both"/>
        <w:rPr>
          <w:rFonts w:ascii="Open Sans" w:eastAsia="Times New Roman" w:hAnsi="Open Sans" w:cs="Open Sans"/>
        </w:rPr>
      </w:pPr>
    </w:p>
    <w:p w14:paraId="348DC80F" w14:textId="77777777" w:rsidR="0000268C" w:rsidRPr="003475D7" w:rsidRDefault="0000268C" w:rsidP="0000268C">
      <w:pPr>
        <w:spacing w:line="276" w:lineRule="auto"/>
        <w:ind w:left="567"/>
        <w:jc w:val="both"/>
        <w:rPr>
          <w:rFonts w:ascii="Open Sans" w:eastAsia="Times New Roman" w:hAnsi="Open Sans" w:cs="Open Sans"/>
        </w:rPr>
      </w:pPr>
    </w:p>
    <w:tbl>
      <w:tblPr>
        <w:tblW w:w="9501" w:type="dxa"/>
        <w:tblLayout w:type="fixed"/>
        <w:tblLook w:val="0000" w:firstRow="0" w:lastRow="0" w:firstColumn="0" w:lastColumn="0" w:noHBand="0" w:noVBand="0"/>
      </w:tblPr>
      <w:tblGrid>
        <w:gridCol w:w="1418"/>
        <w:gridCol w:w="2977"/>
        <w:gridCol w:w="1417"/>
        <w:gridCol w:w="3689"/>
      </w:tblGrid>
      <w:tr w:rsidR="0000268C" w:rsidRPr="003475D7" w14:paraId="573A3ED0" w14:textId="77777777" w:rsidTr="000E1383">
        <w:tc>
          <w:tcPr>
            <w:tcW w:w="4395" w:type="dxa"/>
            <w:gridSpan w:val="2"/>
          </w:tcPr>
          <w:p w14:paraId="3E40B5C0" w14:textId="77777777" w:rsidR="0000268C" w:rsidRPr="003475D7" w:rsidRDefault="0000268C" w:rsidP="000E1383">
            <w:pPr>
              <w:keepNext/>
              <w:keepLines/>
              <w:spacing w:line="276" w:lineRule="auto"/>
              <w:jc w:val="both"/>
              <w:rPr>
                <w:rFonts w:ascii="Open Sans" w:eastAsia="Times New Roman" w:hAnsi="Open Sans" w:cs="Open Sans"/>
                <w:b/>
                <w:lang w:eastAsia="en-GB"/>
              </w:rPr>
            </w:pPr>
            <w:r w:rsidRPr="003475D7">
              <w:rPr>
                <w:rFonts w:ascii="Open Sans" w:eastAsia="Times New Roman" w:hAnsi="Open Sans" w:cs="Open Sans"/>
                <w:b/>
                <w:lang w:eastAsia="en-GB"/>
              </w:rPr>
              <w:lastRenderedPageBreak/>
              <w:t>For the Controller</w:t>
            </w:r>
          </w:p>
        </w:tc>
        <w:tc>
          <w:tcPr>
            <w:tcW w:w="5106" w:type="dxa"/>
            <w:gridSpan w:val="2"/>
          </w:tcPr>
          <w:p w14:paraId="53895978" w14:textId="77777777" w:rsidR="0000268C" w:rsidRPr="003475D7" w:rsidRDefault="0000268C" w:rsidP="000E1383">
            <w:pPr>
              <w:keepNext/>
              <w:keepLines/>
              <w:spacing w:line="276" w:lineRule="auto"/>
              <w:jc w:val="both"/>
              <w:rPr>
                <w:rFonts w:ascii="Open Sans" w:eastAsia="Times New Roman" w:hAnsi="Open Sans" w:cs="Open Sans"/>
                <w:b/>
                <w:lang w:eastAsia="en-GB"/>
              </w:rPr>
            </w:pPr>
            <w:r w:rsidRPr="003475D7">
              <w:rPr>
                <w:rFonts w:ascii="Open Sans" w:eastAsia="Times New Roman" w:hAnsi="Open Sans" w:cs="Open Sans"/>
                <w:b/>
                <w:lang w:eastAsia="en-GB"/>
              </w:rPr>
              <w:t>For the Partner</w:t>
            </w:r>
          </w:p>
        </w:tc>
      </w:tr>
      <w:tr w:rsidR="0000268C" w:rsidRPr="003475D7" w14:paraId="36BE4236" w14:textId="77777777" w:rsidTr="000E1383">
        <w:trPr>
          <w:cantSplit/>
        </w:trPr>
        <w:tc>
          <w:tcPr>
            <w:tcW w:w="1418" w:type="dxa"/>
          </w:tcPr>
          <w:p w14:paraId="708892D1"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Name:</w:t>
            </w:r>
          </w:p>
        </w:tc>
        <w:tc>
          <w:tcPr>
            <w:tcW w:w="2977" w:type="dxa"/>
          </w:tcPr>
          <w:p w14:paraId="42755349"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c>
          <w:tcPr>
            <w:tcW w:w="1417" w:type="dxa"/>
          </w:tcPr>
          <w:p w14:paraId="2A08FEFF"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Name:</w:t>
            </w:r>
          </w:p>
        </w:tc>
        <w:tc>
          <w:tcPr>
            <w:tcW w:w="3689" w:type="dxa"/>
          </w:tcPr>
          <w:p w14:paraId="362B508F"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r>
      <w:tr w:rsidR="0000268C" w:rsidRPr="003475D7" w14:paraId="564C4DF5" w14:textId="77777777" w:rsidTr="000E1383">
        <w:trPr>
          <w:cantSplit/>
        </w:trPr>
        <w:tc>
          <w:tcPr>
            <w:tcW w:w="1418" w:type="dxa"/>
          </w:tcPr>
          <w:p w14:paraId="3BFED74D"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Title:</w:t>
            </w:r>
          </w:p>
        </w:tc>
        <w:tc>
          <w:tcPr>
            <w:tcW w:w="2977" w:type="dxa"/>
          </w:tcPr>
          <w:p w14:paraId="3A967BF7"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c>
          <w:tcPr>
            <w:tcW w:w="1417" w:type="dxa"/>
          </w:tcPr>
          <w:p w14:paraId="3A1E8826"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Title:</w:t>
            </w:r>
          </w:p>
        </w:tc>
        <w:tc>
          <w:tcPr>
            <w:tcW w:w="3689" w:type="dxa"/>
          </w:tcPr>
          <w:p w14:paraId="4059F657"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r>
      <w:tr w:rsidR="0000268C" w:rsidRPr="003475D7" w14:paraId="6A35E8EB" w14:textId="77777777" w:rsidTr="000E1383">
        <w:trPr>
          <w:cantSplit/>
        </w:trPr>
        <w:tc>
          <w:tcPr>
            <w:tcW w:w="1418" w:type="dxa"/>
          </w:tcPr>
          <w:p w14:paraId="48578E7D"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Signature:</w:t>
            </w:r>
          </w:p>
        </w:tc>
        <w:tc>
          <w:tcPr>
            <w:tcW w:w="2977" w:type="dxa"/>
          </w:tcPr>
          <w:p w14:paraId="62022D1F"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c>
          <w:tcPr>
            <w:tcW w:w="1417" w:type="dxa"/>
          </w:tcPr>
          <w:p w14:paraId="0889E4B1"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Signature:</w:t>
            </w:r>
          </w:p>
        </w:tc>
        <w:tc>
          <w:tcPr>
            <w:tcW w:w="3689" w:type="dxa"/>
          </w:tcPr>
          <w:p w14:paraId="2D171964"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r>
      <w:tr w:rsidR="0000268C" w:rsidRPr="003475D7" w14:paraId="103868B3" w14:textId="77777777" w:rsidTr="000E1383">
        <w:trPr>
          <w:cantSplit/>
        </w:trPr>
        <w:tc>
          <w:tcPr>
            <w:tcW w:w="1418" w:type="dxa"/>
          </w:tcPr>
          <w:p w14:paraId="3135662D"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Date:</w:t>
            </w:r>
          </w:p>
        </w:tc>
        <w:tc>
          <w:tcPr>
            <w:tcW w:w="2977" w:type="dxa"/>
          </w:tcPr>
          <w:p w14:paraId="689D87EA"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c>
          <w:tcPr>
            <w:tcW w:w="1417" w:type="dxa"/>
          </w:tcPr>
          <w:p w14:paraId="7E74055A" w14:textId="77777777" w:rsidR="0000268C" w:rsidRPr="003475D7" w:rsidRDefault="0000268C" w:rsidP="000E1383">
            <w:pPr>
              <w:keepNext/>
              <w:keepLines/>
              <w:spacing w:line="276" w:lineRule="auto"/>
              <w:jc w:val="both"/>
              <w:rPr>
                <w:rFonts w:ascii="Open Sans" w:eastAsia="Times New Roman" w:hAnsi="Open Sans" w:cs="Open Sans"/>
                <w:lang w:eastAsia="en-GB"/>
              </w:rPr>
            </w:pPr>
            <w:r w:rsidRPr="003475D7">
              <w:rPr>
                <w:rFonts w:ascii="Open Sans" w:eastAsia="Times New Roman" w:hAnsi="Open Sans" w:cs="Open Sans"/>
                <w:lang w:eastAsia="en-GB"/>
              </w:rPr>
              <w:t>Date:</w:t>
            </w:r>
          </w:p>
        </w:tc>
        <w:tc>
          <w:tcPr>
            <w:tcW w:w="3689" w:type="dxa"/>
          </w:tcPr>
          <w:p w14:paraId="43FE5CBC" w14:textId="77777777" w:rsidR="0000268C" w:rsidRPr="003475D7" w:rsidRDefault="0000268C" w:rsidP="000E1383">
            <w:pPr>
              <w:keepNext/>
              <w:keepLines/>
              <w:spacing w:line="276" w:lineRule="auto"/>
              <w:jc w:val="both"/>
              <w:rPr>
                <w:rFonts w:ascii="Open Sans" w:eastAsia="Times New Roman" w:hAnsi="Open Sans" w:cs="Open Sans"/>
                <w:lang w:eastAsia="en-GB"/>
              </w:rPr>
            </w:pPr>
          </w:p>
        </w:tc>
      </w:tr>
      <w:bookmarkEnd w:id="3"/>
    </w:tbl>
    <w:p w14:paraId="5F154AAE" w14:textId="77777777" w:rsidR="0000268C" w:rsidRPr="003475D7" w:rsidRDefault="0000268C" w:rsidP="0000268C">
      <w:pPr>
        <w:spacing w:line="276" w:lineRule="auto"/>
        <w:jc w:val="both"/>
        <w:rPr>
          <w:rFonts w:ascii="Open Sans" w:hAnsi="Open Sans" w:cs="Open Sans"/>
        </w:rPr>
      </w:pPr>
    </w:p>
    <w:p w14:paraId="4EDEE321" w14:textId="77777777" w:rsidR="0000268C" w:rsidRPr="003475D7" w:rsidRDefault="0000268C" w:rsidP="0000268C">
      <w:pPr>
        <w:pStyle w:val="Titolo1"/>
        <w:spacing w:before="0" w:line="276" w:lineRule="auto"/>
        <w:jc w:val="both"/>
        <w:rPr>
          <w:rFonts w:ascii="Open Sans" w:hAnsi="Open Sans" w:cs="Open Sans"/>
          <w:sz w:val="22"/>
          <w:szCs w:val="22"/>
        </w:rPr>
      </w:pPr>
    </w:p>
    <w:p w14:paraId="57BC54BC" w14:textId="77777777" w:rsidR="0000268C" w:rsidRPr="003475D7" w:rsidRDefault="0000268C" w:rsidP="0000268C">
      <w:pPr>
        <w:spacing w:line="276" w:lineRule="auto"/>
        <w:rPr>
          <w:rFonts w:ascii="Open Sans" w:hAnsi="Open Sans" w:cs="Open Sans"/>
        </w:rPr>
        <w:sectPr w:rsidR="0000268C" w:rsidRPr="003475D7" w:rsidSect="0000268C">
          <w:headerReference w:type="even" r:id="rId12"/>
          <w:headerReference w:type="default" r:id="rId13"/>
          <w:footerReference w:type="even" r:id="rId14"/>
          <w:footerReference w:type="default" r:id="rId15"/>
          <w:headerReference w:type="first" r:id="rId16"/>
          <w:footerReference w:type="first" r:id="rId17"/>
          <w:pgSz w:w="11909" w:h="16834" w:code="9"/>
          <w:pgMar w:top="1440" w:right="979" w:bottom="1512" w:left="1440" w:header="677" w:footer="850" w:gutter="0"/>
          <w:cols w:space="708"/>
          <w:titlePg/>
          <w:docGrid w:linePitch="360"/>
        </w:sectPr>
      </w:pPr>
    </w:p>
    <w:p w14:paraId="54933AF7" w14:textId="77777777" w:rsidR="0000268C" w:rsidRPr="003475D7" w:rsidRDefault="0000268C" w:rsidP="0000268C">
      <w:pPr>
        <w:spacing w:line="276" w:lineRule="auto"/>
        <w:jc w:val="both"/>
        <w:outlineLvl w:val="1"/>
        <w:rPr>
          <w:rFonts w:ascii="Open Sans" w:eastAsia="Times New Roman" w:hAnsi="Open Sans" w:cs="Open Sans"/>
          <w:b/>
          <w:lang w:eastAsia="en-GB"/>
        </w:rPr>
      </w:pPr>
      <w:bookmarkStart w:id="8" w:name="_Toc428864417"/>
      <w:r w:rsidRPr="003475D7">
        <w:rPr>
          <w:rFonts w:ascii="Open Sans" w:eastAsia="Times New Roman" w:hAnsi="Open Sans" w:cs="Open Sans"/>
          <w:b/>
          <w:lang w:eastAsia="en-GB"/>
        </w:rPr>
        <w:lastRenderedPageBreak/>
        <w:t>DECLARATION OF INDEPENDENCE AND CONFIDENTIALITY FOR CONTROLLERS</w:t>
      </w:r>
    </w:p>
    <w:p w14:paraId="2F49F9E9" w14:textId="77777777" w:rsidR="0000268C" w:rsidRPr="003475D7" w:rsidRDefault="0000268C" w:rsidP="0000268C">
      <w:pPr>
        <w:spacing w:line="276" w:lineRule="auto"/>
        <w:jc w:val="both"/>
        <w:outlineLvl w:val="1"/>
        <w:rPr>
          <w:rFonts w:ascii="Open Sans" w:hAnsi="Open Sans" w:cs="Open Sans"/>
        </w:rPr>
      </w:pPr>
      <w:r w:rsidRPr="003475D7">
        <w:rPr>
          <w:rFonts w:ascii="Open Sans" w:hAnsi="Open Sans" w:cs="Open Sans"/>
          <w:highlight w:val="lightGray"/>
        </w:rPr>
        <w:t>[Indicative model, containing the minimum mandatory requirements]</w:t>
      </w:r>
    </w:p>
    <w:p w14:paraId="440533DD" w14:textId="77777777" w:rsidR="0000268C" w:rsidRPr="003475D7" w:rsidRDefault="0000268C" w:rsidP="0000268C">
      <w:pPr>
        <w:spacing w:line="276" w:lineRule="auto"/>
        <w:jc w:val="both"/>
        <w:outlineLvl w:val="1"/>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64"/>
        <w:gridCol w:w="5052"/>
      </w:tblGrid>
      <w:tr w:rsidR="0000268C" w:rsidRPr="003475D7" w14:paraId="7908BBD0" w14:textId="77777777" w:rsidTr="000E1383">
        <w:tc>
          <w:tcPr>
            <w:tcW w:w="3964" w:type="dxa"/>
            <w:shd w:val="clear" w:color="auto" w:fill="DBE5F1"/>
          </w:tcPr>
          <w:bookmarkEnd w:id="8"/>
          <w:p w14:paraId="16A3856C" w14:textId="77777777" w:rsidR="0000268C" w:rsidRPr="003475D7" w:rsidRDefault="0000268C" w:rsidP="000E1383">
            <w:pPr>
              <w:spacing w:before="120" w:after="120" w:line="276" w:lineRule="auto"/>
              <w:jc w:val="both"/>
              <w:rPr>
                <w:rFonts w:ascii="Open Sans" w:eastAsia="Times New Roman" w:hAnsi="Open Sans" w:cs="Open Sans"/>
                <w:b/>
                <w:color w:val="000000"/>
                <w:lang w:eastAsia="en-GB"/>
              </w:rPr>
            </w:pPr>
            <w:r w:rsidRPr="003475D7">
              <w:rPr>
                <w:rFonts w:ascii="Open Sans" w:eastAsia="Times New Roman" w:hAnsi="Open Sans" w:cs="Open Sans"/>
                <w:b/>
                <w:lang w:eastAsia="en-GB"/>
              </w:rPr>
              <w:t>Project</w:t>
            </w:r>
            <w:r w:rsidRPr="003475D7">
              <w:rPr>
                <w:rFonts w:ascii="Open Sans" w:eastAsia="Times New Roman" w:hAnsi="Open Sans" w:cs="Open Sans"/>
                <w:b/>
                <w:color w:val="000000"/>
                <w:lang w:eastAsia="en-GB"/>
              </w:rPr>
              <w:t xml:space="preserve"> title and acronym:</w:t>
            </w:r>
          </w:p>
        </w:tc>
        <w:tc>
          <w:tcPr>
            <w:tcW w:w="5052" w:type="dxa"/>
          </w:tcPr>
          <w:p w14:paraId="1A423570" w14:textId="77777777" w:rsidR="0000268C" w:rsidRPr="003475D7" w:rsidRDefault="0000268C" w:rsidP="000E1383">
            <w:pPr>
              <w:spacing w:before="120" w:after="120" w:line="276" w:lineRule="auto"/>
              <w:jc w:val="both"/>
              <w:rPr>
                <w:rFonts w:ascii="Open Sans" w:eastAsia="Times New Roman" w:hAnsi="Open Sans" w:cs="Open Sans"/>
                <w:color w:val="000000"/>
                <w:lang w:eastAsia="en-GB"/>
              </w:rPr>
            </w:pPr>
          </w:p>
        </w:tc>
      </w:tr>
      <w:tr w:rsidR="0000268C" w:rsidRPr="003475D7" w14:paraId="2D6219C6" w14:textId="77777777" w:rsidTr="000E1383">
        <w:tc>
          <w:tcPr>
            <w:tcW w:w="3964" w:type="dxa"/>
            <w:shd w:val="clear" w:color="auto" w:fill="DBE5F1"/>
          </w:tcPr>
          <w:p w14:paraId="5F1A0842" w14:textId="77777777" w:rsidR="0000268C" w:rsidRPr="003475D7" w:rsidRDefault="0000268C" w:rsidP="000E1383">
            <w:pPr>
              <w:spacing w:before="120" w:after="120" w:line="276" w:lineRule="auto"/>
              <w:jc w:val="both"/>
              <w:rPr>
                <w:rFonts w:ascii="Open Sans" w:eastAsia="Times New Roman" w:hAnsi="Open Sans" w:cs="Open Sans"/>
                <w:b/>
                <w:lang w:eastAsia="en-GB"/>
              </w:rPr>
            </w:pPr>
            <w:r w:rsidRPr="003475D7">
              <w:rPr>
                <w:rFonts w:ascii="Open Sans" w:eastAsia="Times New Roman" w:hAnsi="Open Sans" w:cs="Open Sans"/>
                <w:b/>
                <w:lang w:eastAsia="en-GB"/>
              </w:rPr>
              <w:t xml:space="preserve">Project ID in </w:t>
            </w:r>
            <w:proofErr w:type="spellStart"/>
            <w:r w:rsidRPr="003475D7">
              <w:rPr>
                <w:rFonts w:ascii="Open Sans" w:eastAsia="Times New Roman" w:hAnsi="Open Sans" w:cs="Open Sans"/>
                <w:b/>
                <w:lang w:eastAsia="en-GB"/>
              </w:rPr>
              <w:t>Jems</w:t>
            </w:r>
            <w:proofErr w:type="spellEnd"/>
            <w:r w:rsidRPr="003475D7">
              <w:rPr>
                <w:rFonts w:ascii="Open Sans" w:eastAsia="Times New Roman" w:hAnsi="Open Sans" w:cs="Open Sans"/>
                <w:b/>
                <w:lang w:eastAsia="en-GB"/>
              </w:rPr>
              <w:t>:</w:t>
            </w:r>
          </w:p>
        </w:tc>
        <w:tc>
          <w:tcPr>
            <w:tcW w:w="5052" w:type="dxa"/>
          </w:tcPr>
          <w:p w14:paraId="04BBA2D3" w14:textId="77777777" w:rsidR="0000268C" w:rsidRPr="003475D7" w:rsidRDefault="0000268C" w:rsidP="000E1383">
            <w:pPr>
              <w:spacing w:before="120" w:after="120" w:line="276" w:lineRule="auto"/>
              <w:jc w:val="both"/>
              <w:rPr>
                <w:rFonts w:ascii="Open Sans" w:eastAsia="Times New Roman" w:hAnsi="Open Sans" w:cs="Open Sans"/>
                <w:color w:val="000000"/>
                <w:lang w:eastAsia="en-GB"/>
              </w:rPr>
            </w:pPr>
          </w:p>
        </w:tc>
      </w:tr>
      <w:tr w:rsidR="0000268C" w:rsidRPr="003475D7" w14:paraId="2EBC1E91" w14:textId="77777777" w:rsidTr="000E1383">
        <w:tc>
          <w:tcPr>
            <w:tcW w:w="3964" w:type="dxa"/>
            <w:shd w:val="clear" w:color="auto" w:fill="DBE5F1"/>
          </w:tcPr>
          <w:p w14:paraId="27837F59" w14:textId="77777777" w:rsidR="0000268C" w:rsidRPr="003475D7" w:rsidRDefault="0000268C" w:rsidP="000E1383">
            <w:pPr>
              <w:spacing w:before="120" w:after="120" w:line="276" w:lineRule="auto"/>
              <w:jc w:val="both"/>
              <w:rPr>
                <w:rFonts w:ascii="Open Sans" w:eastAsia="Times New Roman" w:hAnsi="Open Sans" w:cs="Open Sans"/>
                <w:b/>
                <w:lang w:eastAsia="en-GB"/>
              </w:rPr>
            </w:pPr>
            <w:r w:rsidRPr="003475D7">
              <w:rPr>
                <w:rFonts w:ascii="Open Sans" w:eastAsia="Times New Roman" w:hAnsi="Open Sans" w:cs="Open Sans"/>
                <w:b/>
                <w:lang w:eastAsia="en-GB"/>
              </w:rPr>
              <w:t>Report no.:</w:t>
            </w:r>
          </w:p>
        </w:tc>
        <w:tc>
          <w:tcPr>
            <w:tcW w:w="5052" w:type="dxa"/>
          </w:tcPr>
          <w:p w14:paraId="7AB93891" w14:textId="77777777" w:rsidR="0000268C" w:rsidRPr="003475D7" w:rsidRDefault="0000268C" w:rsidP="000E1383">
            <w:pPr>
              <w:spacing w:before="120" w:after="120" w:line="276" w:lineRule="auto"/>
              <w:jc w:val="both"/>
              <w:rPr>
                <w:rFonts w:ascii="Open Sans" w:eastAsia="Times New Roman" w:hAnsi="Open Sans" w:cs="Open Sans"/>
                <w:color w:val="000000"/>
                <w:lang w:eastAsia="en-GB"/>
              </w:rPr>
            </w:pPr>
          </w:p>
        </w:tc>
      </w:tr>
      <w:tr w:rsidR="0000268C" w:rsidRPr="003475D7" w14:paraId="3AD3AB85" w14:textId="77777777" w:rsidTr="000E1383">
        <w:tc>
          <w:tcPr>
            <w:tcW w:w="3964" w:type="dxa"/>
            <w:shd w:val="clear" w:color="auto" w:fill="DBE5F1"/>
          </w:tcPr>
          <w:p w14:paraId="01ED7F50" w14:textId="77777777" w:rsidR="0000268C" w:rsidRPr="003475D7" w:rsidRDefault="0000268C" w:rsidP="000E1383">
            <w:pPr>
              <w:spacing w:before="120" w:after="120" w:line="276" w:lineRule="auto"/>
              <w:rPr>
                <w:rFonts w:ascii="Open Sans" w:eastAsia="Times New Roman" w:hAnsi="Open Sans" w:cs="Open Sans"/>
                <w:b/>
                <w:snapToGrid w:val="0"/>
                <w:color w:val="000000"/>
              </w:rPr>
            </w:pPr>
            <w:r w:rsidRPr="003475D7">
              <w:rPr>
                <w:rFonts w:ascii="Open Sans" w:eastAsia="Times New Roman" w:hAnsi="Open Sans" w:cs="Open Sans"/>
                <w:b/>
                <w:snapToGrid w:val="0"/>
                <w:color w:val="000000"/>
              </w:rPr>
              <w:t xml:space="preserve">Name of the </w:t>
            </w:r>
            <w:r w:rsidRPr="003475D7">
              <w:rPr>
                <w:rFonts w:ascii="Open Sans" w:eastAsia="Times New Roman" w:hAnsi="Open Sans" w:cs="Open Sans"/>
                <w:b/>
                <w:lang w:eastAsia="en-GB"/>
              </w:rPr>
              <w:t>Partner:</w:t>
            </w:r>
          </w:p>
        </w:tc>
        <w:tc>
          <w:tcPr>
            <w:tcW w:w="5052" w:type="dxa"/>
          </w:tcPr>
          <w:p w14:paraId="0F39E35A" w14:textId="77777777" w:rsidR="0000268C" w:rsidRPr="003475D7" w:rsidRDefault="0000268C" w:rsidP="000E1383">
            <w:pPr>
              <w:spacing w:before="120" w:after="120" w:line="276" w:lineRule="auto"/>
              <w:jc w:val="both"/>
              <w:rPr>
                <w:rFonts w:ascii="Open Sans" w:eastAsia="Times New Roman" w:hAnsi="Open Sans" w:cs="Open Sans"/>
                <w:color w:val="000000"/>
                <w:lang w:eastAsia="en-GB"/>
              </w:rPr>
            </w:pPr>
          </w:p>
        </w:tc>
      </w:tr>
    </w:tbl>
    <w:p w14:paraId="6567E428" w14:textId="77777777" w:rsidR="0000268C" w:rsidRPr="003475D7" w:rsidRDefault="0000268C" w:rsidP="0000268C">
      <w:pPr>
        <w:spacing w:line="276" w:lineRule="auto"/>
        <w:jc w:val="both"/>
        <w:outlineLvl w:val="1"/>
        <w:rPr>
          <w:rFonts w:ascii="Open Sans" w:eastAsia="Times New Roman" w:hAnsi="Open Sans" w:cs="Open Sans"/>
          <w:lang w:eastAsia="en-GB"/>
        </w:rPr>
      </w:pPr>
    </w:p>
    <w:p w14:paraId="5DA8C060" w14:textId="49539EA0" w:rsidR="0000268C" w:rsidRPr="003475D7" w:rsidRDefault="0000268C" w:rsidP="0000268C">
      <w:pPr>
        <w:spacing w:before="120" w:after="120" w:line="276" w:lineRule="auto"/>
        <w:jc w:val="both"/>
        <w:outlineLvl w:val="1"/>
        <w:rPr>
          <w:rFonts w:ascii="Open Sans" w:hAnsi="Open Sans" w:cs="Open Sans"/>
        </w:rPr>
      </w:pPr>
      <w:r w:rsidRPr="003475D7">
        <w:rPr>
          <w:rFonts w:ascii="Open Sans" w:eastAsia="Times New Roman" w:hAnsi="Open Sans" w:cs="Open Sans"/>
          <w:lang w:eastAsia="en-GB"/>
        </w:rPr>
        <w:t xml:space="preserve">I, the undersigned </w:t>
      </w:r>
      <w:r w:rsidRPr="003475D7">
        <w:rPr>
          <w:rFonts w:ascii="Open Sans" w:eastAsia="Times New Roman" w:hAnsi="Open Sans" w:cs="Open Sans"/>
          <w:highlight w:val="lightGray"/>
          <w:lang w:eastAsia="en-GB"/>
        </w:rPr>
        <w:t>[</w:t>
      </w:r>
      <w:r w:rsidRPr="003475D7">
        <w:rPr>
          <w:rFonts w:ascii="Open Sans" w:eastAsia="Times New Roman" w:hAnsi="Open Sans" w:cs="Open Sans"/>
          <w:b/>
          <w:bCs/>
          <w:highlight w:val="lightGray"/>
          <w:lang w:eastAsia="en-GB"/>
        </w:rPr>
        <w:t>NAME OF THE CONTROLLER</w:t>
      </w:r>
      <w:r w:rsidRPr="003475D7">
        <w:rPr>
          <w:rFonts w:ascii="Open Sans" w:eastAsia="Times New Roman" w:hAnsi="Open Sans" w:cs="Open Sans"/>
          <w:highlight w:val="lightGray"/>
          <w:lang w:eastAsia="en-GB"/>
        </w:rPr>
        <w:t>]</w:t>
      </w:r>
      <w:r w:rsidRPr="003475D7">
        <w:rPr>
          <w:rFonts w:ascii="Open Sans" w:eastAsia="Times New Roman" w:hAnsi="Open Sans" w:cs="Open Sans"/>
          <w:lang w:eastAsia="en-GB"/>
        </w:rPr>
        <w:t xml:space="preserve">, designated as Controller under the </w:t>
      </w:r>
      <w:r w:rsidR="007E29DE" w:rsidRPr="003475D7">
        <w:rPr>
          <w:rFonts w:ascii="Open Sans" w:eastAsia="Times New Roman" w:hAnsi="Open Sans" w:cs="Open Sans"/>
          <w:lang w:eastAsia="en-GB"/>
        </w:rPr>
        <w:t>Interreg</w:t>
      </w:r>
      <w:r w:rsidRPr="003475D7">
        <w:rPr>
          <w:rFonts w:ascii="Open Sans" w:eastAsia="Times New Roman" w:hAnsi="Open Sans" w:cs="Open Sans"/>
          <w:lang w:eastAsia="en-GB"/>
        </w:rPr>
        <w:t xml:space="preserve"> NEXT </w:t>
      </w:r>
      <w:r w:rsidR="007E29DE">
        <w:rPr>
          <w:rFonts w:ascii="Open Sans" w:eastAsia="Times New Roman" w:hAnsi="Open Sans" w:cs="Open Sans"/>
          <w:lang w:eastAsia="en-GB"/>
        </w:rPr>
        <w:t xml:space="preserve">MED </w:t>
      </w:r>
      <w:r w:rsidRPr="003475D7">
        <w:rPr>
          <w:rFonts w:ascii="Open Sans" w:eastAsia="Times New Roman" w:hAnsi="Open Sans" w:cs="Open Sans"/>
          <w:lang w:eastAsia="en-GB"/>
        </w:rPr>
        <w:t xml:space="preserve">Programme, declare on my own responsibility and in the limit of the information held, under the sanction of false statements, that </w:t>
      </w:r>
      <w:r w:rsidRPr="003475D7">
        <w:rPr>
          <w:rFonts w:ascii="Open Sans" w:eastAsia="Times New Roman" w:hAnsi="Open Sans" w:cs="Open Sans"/>
          <w:b/>
          <w:lang w:eastAsia="en-GB"/>
        </w:rPr>
        <w:t>I am NOT</w:t>
      </w:r>
      <w:r w:rsidRPr="003475D7">
        <w:rPr>
          <w:rFonts w:ascii="Open Sans" w:eastAsia="Times New Roman" w:hAnsi="Open Sans" w:cs="Open Sans"/>
          <w:lang w:eastAsia="en-GB"/>
        </w:rPr>
        <w:t xml:space="preserve"> in any of the situations described below, </w:t>
      </w:r>
      <w:proofErr w:type="gramStart"/>
      <w:r w:rsidRPr="003475D7">
        <w:rPr>
          <w:rFonts w:ascii="Open Sans" w:eastAsia="Times New Roman" w:hAnsi="Open Sans" w:cs="Open Sans"/>
          <w:lang w:eastAsia="en-GB"/>
        </w:rPr>
        <w:t>with regard to</w:t>
      </w:r>
      <w:proofErr w:type="gramEnd"/>
      <w:r w:rsidRPr="003475D7">
        <w:rPr>
          <w:rFonts w:ascii="Open Sans" w:eastAsia="Times New Roman" w:hAnsi="Open Sans" w:cs="Open Sans"/>
          <w:lang w:eastAsia="en-GB"/>
        </w:rPr>
        <w:t xml:space="preserve"> the above-mentioned project </w:t>
      </w:r>
      <w:r w:rsidRPr="003475D7">
        <w:rPr>
          <w:rFonts w:ascii="Open Sans" w:hAnsi="Open Sans" w:cs="Open Sans"/>
        </w:rPr>
        <w:t>and Partner:</w:t>
      </w:r>
    </w:p>
    <w:p w14:paraId="2DE907A8" w14:textId="77777777" w:rsidR="0000268C" w:rsidRPr="003475D7" w:rsidRDefault="0000268C" w:rsidP="005C12D3">
      <w:pPr>
        <w:numPr>
          <w:ilvl w:val="1"/>
          <w:numId w:val="5"/>
        </w:numPr>
        <w:spacing w:before="120" w:after="120" w:line="276" w:lineRule="auto"/>
        <w:ind w:left="426" w:hanging="426"/>
        <w:jc w:val="both"/>
        <w:rPr>
          <w:rFonts w:ascii="Open Sans" w:hAnsi="Open Sans" w:cs="Open Sans"/>
        </w:rPr>
      </w:pPr>
      <w:r w:rsidRPr="003475D7">
        <w:rPr>
          <w:rFonts w:ascii="Open Sans" w:hAnsi="Open Sans" w:cs="Open Sans"/>
        </w:rPr>
        <w:t xml:space="preserve">I have been involved in the elaboration of the application form/related studies (opportunity, feasibility, etc.), its evaluation, before or after obtaining financing, or during project </w:t>
      </w:r>
      <w:proofErr w:type="gramStart"/>
      <w:r w:rsidRPr="003475D7">
        <w:rPr>
          <w:rFonts w:ascii="Open Sans" w:hAnsi="Open Sans" w:cs="Open Sans"/>
        </w:rPr>
        <w:t>implementation;</w:t>
      </w:r>
      <w:proofErr w:type="gramEnd"/>
    </w:p>
    <w:p w14:paraId="5FD77745" w14:textId="77777777" w:rsidR="0000268C" w:rsidRPr="003475D7" w:rsidRDefault="0000268C" w:rsidP="005C12D3">
      <w:pPr>
        <w:numPr>
          <w:ilvl w:val="1"/>
          <w:numId w:val="5"/>
        </w:numPr>
        <w:tabs>
          <w:tab w:val="clear" w:pos="1440"/>
          <w:tab w:val="num" w:pos="426"/>
        </w:tabs>
        <w:spacing w:before="120" w:after="120" w:line="276" w:lineRule="auto"/>
        <w:ind w:left="426" w:hanging="426"/>
        <w:jc w:val="both"/>
        <w:rPr>
          <w:rFonts w:ascii="Open Sans" w:hAnsi="Open Sans" w:cs="Open Sans"/>
        </w:rPr>
      </w:pPr>
      <w:r w:rsidRPr="003475D7">
        <w:rPr>
          <w:rFonts w:ascii="Open Sans" w:hAnsi="Open Sans" w:cs="Open Sans"/>
        </w:rPr>
        <w:t xml:space="preserve">I hold social parts, interest parts, or shares of the subscribed capital of the Partner/associate/other projects Partner/companies providing services (excepting expenditure verification related services)/goods/works that were involved in the elaboration/ execution process of the application form, before or after obtaining financing, or during project </w:t>
      </w:r>
      <w:proofErr w:type="gramStart"/>
      <w:r w:rsidRPr="003475D7">
        <w:rPr>
          <w:rFonts w:ascii="Open Sans" w:hAnsi="Open Sans" w:cs="Open Sans"/>
        </w:rPr>
        <w:t>implementation;</w:t>
      </w:r>
      <w:proofErr w:type="gramEnd"/>
    </w:p>
    <w:p w14:paraId="68077798"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t xml:space="preserve">I am part of the managing board/management or supervision body of the Partner/associate/other projects Partner/companies providing services (excepting expenditure verification related services)/goods/works that were involved in the elaboration/ execution process of the application form, before or after obtaining financing, or during project </w:t>
      </w:r>
      <w:proofErr w:type="gramStart"/>
      <w:r w:rsidRPr="003475D7">
        <w:rPr>
          <w:rFonts w:ascii="Open Sans" w:hAnsi="Open Sans" w:cs="Open Sans"/>
        </w:rPr>
        <w:t>implementation;</w:t>
      </w:r>
      <w:proofErr w:type="gramEnd"/>
    </w:p>
    <w:p w14:paraId="0183E0C8"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t xml:space="preserve">I am the spouse, relative, or in-law, up to the second degree inclusively, of persons that are part of the managing board/management or supervision bodies, or that hold social parts, interest parts or shares of the subscribed capital of the Partner/ associate/ other projects </w:t>
      </w:r>
      <w:proofErr w:type="gramStart"/>
      <w:r w:rsidRPr="003475D7">
        <w:rPr>
          <w:rFonts w:ascii="Open Sans" w:hAnsi="Open Sans" w:cs="Open Sans"/>
        </w:rPr>
        <w:t>Partner;</w:t>
      </w:r>
      <w:proofErr w:type="gramEnd"/>
    </w:p>
    <w:p w14:paraId="3B5314F9"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lastRenderedPageBreak/>
        <w:t xml:space="preserve">I am the legal representative/ employee of the Partner/ associate/ other projects </w:t>
      </w:r>
      <w:proofErr w:type="gramStart"/>
      <w:r w:rsidRPr="003475D7">
        <w:rPr>
          <w:rFonts w:ascii="Open Sans" w:hAnsi="Open Sans" w:cs="Open Sans"/>
        </w:rPr>
        <w:t>Partner;</w:t>
      </w:r>
      <w:proofErr w:type="gramEnd"/>
    </w:p>
    <w:p w14:paraId="7D5876C3"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t xml:space="preserve">I am the spouse, relative, or in-law, up to the second degree inclusively, of an employee, or of the legal representative of Partner/associate/ other projects </w:t>
      </w:r>
      <w:proofErr w:type="gramStart"/>
      <w:r w:rsidRPr="003475D7">
        <w:rPr>
          <w:rFonts w:ascii="Open Sans" w:hAnsi="Open Sans" w:cs="Open Sans"/>
        </w:rPr>
        <w:t>Partner;</w:t>
      </w:r>
      <w:proofErr w:type="gramEnd"/>
    </w:p>
    <w:p w14:paraId="45D10822"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t xml:space="preserve">The impartial and objective exercise of the verifications may be adversely affected by reasons involving family, emotional life, political or national affinity, economic interest or any other personal direct or indirect </w:t>
      </w:r>
      <w:proofErr w:type="gramStart"/>
      <w:r w:rsidRPr="003475D7">
        <w:rPr>
          <w:rFonts w:ascii="Open Sans" w:hAnsi="Open Sans" w:cs="Open Sans"/>
        </w:rPr>
        <w:t>interest;</w:t>
      </w:r>
      <w:proofErr w:type="gramEnd"/>
    </w:p>
    <w:p w14:paraId="7F31CC66" w14:textId="77777777" w:rsidR="0000268C" w:rsidRPr="003475D7" w:rsidRDefault="0000268C" w:rsidP="005C12D3">
      <w:pPr>
        <w:numPr>
          <w:ilvl w:val="1"/>
          <w:numId w:val="5"/>
        </w:numPr>
        <w:spacing w:before="120" w:after="120" w:line="276" w:lineRule="auto"/>
        <w:ind w:left="426"/>
        <w:jc w:val="both"/>
        <w:rPr>
          <w:rFonts w:ascii="Open Sans" w:hAnsi="Open Sans" w:cs="Open Sans"/>
        </w:rPr>
      </w:pPr>
      <w:r w:rsidRPr="003475D7">
        <w:rPr>
          <w:rFonts w:ascii="Open Sans" w:hAnsi="Open Sans" w:cs="Open Sans"/>
        </w:rPr>
        <w:t>I can have any kind of interest which could influence my independence/ the objective fulfilling of attributions I have within the verification process.</w:t>
      </w:r>
    </w:p>
    <w:p w14:paraId="347B7345" w14:textId="77777777" w:rsidR="0000268C" w:rsidRPr="003475D7" w:rsidRDefault="0000268C" w:rsidP="0000268C">
      <w:pPr>
        <w:spacing w:before="120" w:after="120" w:line="276" w:lineRule="auto"/>
        <w:ind w:left="426"/>
        <w:jc w:val="both"/>
        <w:rPr>
          <w:rFonts w:ascii="Open Sans" w:hAnsi="Open Sans" w:cs="Open Sans"/>
        </w:rPr>
      </w:pPr>
    </w:p>
    <w:p w14:paraId="7F01EE9C" w14:textId="77777777" w:rsidR="0000268C" w:rsidRPr="003475D7" w:rsidRDefault="0000268C" w:rsidP="0000268C">
      <w:pPr>
        <w:spacing w:before="120" w:after="120" w:line="276" w:lineRule="auto"/>
        <w:jc w:val="both"/>
        <w:rPr>
          <w:rFonts w:ascii="Open Sans" w:hAnsi="Open Sans" w:cs="Open Sans"/>
        </w:rPr>
      </w:pPr>
      <w:r w:rsidRPr="003475D7">
        <w:rPr>
          <w:rFonts w:ascii="Open Sans" w:hAnsi="Open Sans" w:cs="Open Sans"/>
        </w:rPr>
        <w:t xml:space="preserve">At the same time, I commit myself to keep confidentiality of the verified documents, as a whole and by components, as well as on other information presented by the Partner that I will take contact with during verification, whose disclosure may impair the right of the Partner to protect its intellectual property and/or commercial secrets. </w:t>
      </w:r>
    </w:p>
    <w:p w14:paraId="082BE0FE" w14:textId="77777777" w:rsidR="0000268C" w:rsidRPr="003475D7" w:rsidRDefault="0000268C" w:rsidP="0000268C">
      <w:pPr>
        <w:spacing w:before="120" w:after="120" w:line="276" w:lineRule="auto"/>
        <w:jc w:val="both"/>
        <w:rPr>
          <w:rFonts w:ascii="Open Sans" w:hAnsi="Open Sans" w:cs="Open Sans"/>
        </w:rPr>
      </w:pPr>
      <w:r w:rsidRPr="003475D7">
        <w:rPr>
          <w:rFonts w:ascii="Open Sans" w:hAnsi="Open Sans" w:cs="Open Sans"/>
        </w:rPr>
        <w:t>In case I will identify a situation of conflict of interest after signing the present declaration, I commit myself to immediately update the declaration accordingly.</w:t>
      </w:r>
    </w:p>
    <w:p w14:paraId="16632FBE" w14:textId="77777777" w:rsidR="0000268C" w:rsidRPr="003475D7" w:rsidRDefault="0000268C" w:rsidP="0000268C">
      <w:pPr>
        <w:spacing w:before="120" w:after="120" w:line="276" w:lineRule="auto"/>
        <w:ind w:left="426"/>
        <w:jc w:val="both"/>
        <w:rPr>
          <w:rFonts w:ascii="Open Sans" w:hAnsi="Open Sans" w:cs="Open Sans"/>
        </w:rPr>
      </w:pPr>
      <w:r w:rsidRPr="003475D7">
        <w:rPr>
          <w:rFonts w:ascii="Open Sans" w:hAnsi="Open Sans" w:cs="Open Sans"/>
        </w:rPr>
        <w:t xml:space="preserve"> </w:t>
      </w:r>
    </w:p>
    <w:tbl>
      <w:tblPr>
        <w:tblW w:w="9056" w:type="dxa"/>
        <w:tblInd w:w="8" w:type="dxa"/>
        <w:tblLayout w:type="fixed"/>
        <w:tblCellMar>
          <w:left w:w="0" w:type="dxa"/>
          <w:right w:w="0" w:type="dxa"/>
        </w:tblCellMar>
        <w:tblLook w:val="0000" w:firstRow="0" w:lastRow="0" w:firstColumn="0" w:lastColumn="0" w:noHBand="0" w:noVBand="0"/>
      </w:tblPr>
      <w:tblGrid>
        <w:gridCol w:w="3953"/>
        <w:gridCol w:w="5103"/>
      </w:tblGrid>
      <w:tr w:rsidR="0000268C" w:rsidRPr="003475D7" w14:paraId="40FD0EDE" w14:textId="77777777" w:rsidTr="000E1383">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762B39BA" w14:textId="77777777" w:rsidR="0000268C" w:rsidRPr="003475D7" w:rsidRDefault="0000268C" w:rsidP="000E1383">
            <w:pPr>
              <w:spacing w:before="120" w:after="120" w:line="276" w:lineRule="auto"/>
              <w:rPr>
                <w:rFonts w:ascii="Open Sans" w:eastAsia="Times New Roman" w:hAnsi="Open Sans" w:cs="Open Sans"/>
                <w:b/>
                <w:color w:val="000000"/>
                <w:lang w:eastAsia="en-GB"/>
              </w:rPr>
            </w:pPr>
            <w:r w:rsidRPr="003475D7">
              <w:rPr>
                <w:rFonts w:ascii="Open Sans" w:eastAsia="Times New Roman" w:hAnsi="Open Sans" w:cs="Open Sans"/>
                <w:b/>
                <w:color w:val="000000"/>
                <w:lang w:eastAsia="en-GB"/>
              </w:rPr>
              <w:t xml:space="preserve">Signature </w:t>
            </w:r>
          </w:p>
        </w:tc>
        <w:tc>
          <w:tcPr>
            <w:tcW w:w="5103" w:type="dxa"/>
            <w:tcBorders>
              <w:top w:val="single" w:sz="6" w:space="0" w:color="000000"/>
              <w:left w:val="single" w:sz="6" w:space="0" w:color="000000"/>
              <w:bottom w:val="single" w:sz="6" w:space="0" w:color="000000"/>
              <w:right w:val="single" w:sz="6" w:space="0" w:color="000000"/>
            </w:tcBorders>
            <w:vAlign w:val="center"/>
          </w:tcPr>
          <w:p w14:paraId="73528D21" w14:textId="77777777" w:rsidR="0000268C" w:rsidRPr="003475D7" w:rsidRDefault="0000268C" w:rsidP="000E1383">
            <w:pPr>
              <w:spacing w:before="120" w:after="120" w:line="276" w:lineRule="auto"/>
              <w:rPr>
                <w:rFonts w:ascii="Open Sans" w:eastAsia="Times New Roman" w:hAnsi="Open Sans" w:cs="Open Sans"/>
                <w:b/>
                <w:color w:val="000000"/>
                <w:lang w:eastAsia="en-GB"/>
              </w:rPr>
            </w:pPr>
          </w:p>
        </w:tc>
      </w:tr>
      <w:tr w:rsidR="0000268C" w:rsidRPr="003475D7" w14:paraId="59D858CD" w14:textId="77777777" w:rsidTr="000E1383">
        <w:trPr>
          <w:cantSplit/>
        </w:trPr>
        <w:tc>
          <w:tcPr>
            <w:tcW w:w="3953" w:type="dxa"/>
            <w:tcBorders>
              <w:top w:val="single" w:sz="6" w:space="0" w:color="000000"/>
              <w:left w:val="single" w:sz="6" w:space="0" w:color="000000"/>
              <w:bottom w:val="single" w:sz="6" w:space="0" w:color="000000"/>
              <w:right w:val="single" w:sz="6" w:space="0" w:color="000000"/>
            </w:tcBorders>
            <w:shd w:val="clear" w:color="auto" w:fill="DBE5F1"/>
            <w:vAlign w:val="center"/>
          </w:tcPr>
          <w:p w14:paraId="4730396F" w14:textId="77777777" w:rsidR="0000268C" w:rsidRPr="003475D7" w:rsidRDefault="0000268C" w:rsidP="000E1383">
            <w:pPr>
              <w:spacing w:before="120" w:after="120" w:line="276" w:lineRule="auto"/>
              <w:rPr>
                <w:rFonts w:ascii="Open Sans" w:eastAsia="Times New Roman" w:hAnsi="Open Sans" w:cs="Open Sans"/>
                <w:b/>
                <w:color w:val="000000"/>
                <w:lang w:eastAsia="en-GB"/>
              </w:rPr>
            </w:pPr>
            <w:r w:rsidRPr="003475D7">
              <w:rPr>
                <w:rFonts w:ascii="Open Sans" w:eastAsia="Times New Roman" w:hAnsi="Open Sans" w:cs="Open Sans"/>
                <w:b/>
                <w:color w:val="000000"/>
                <w:lang w:eastAsia="en-GB"/>
              </w:rPr>
              <w:t>Date</w:t>
            </w:r>
          </w:p>
        </w:tc>
        <w:tc>
          <w:tcPr>
            <w:tcW w:w="5103" w:type="dxa"/>
            <w:tcBorders>
              <w:top w:val="single" w:sz="6" w:space="0" w:color="000000"/>
              <w:left w:val="single" w:sz="6" w:space="0" w:color="000000"/>
              <w:bottom w:val="single" w:sz="6" w:space="0" w:color="000000"/>
              <w:right w:val="single" w:sz="6" w:space="0" w:color="000000"/>
            </w:tcBorders>
            <w:vAlign w:val="center"/>
          </w:tcPr>
          <w:p w14:paraId="2018288C" w14:textId="77777777" w:rsidR="0000268C" w:rsidRPr="003475D7" w:rsidRDefault="0000268C" w:rsidP="000E1383">
            <w:pPr>
              <w:spacing w:before="120" w:after="120" w:line="276" w:lineRule="auto"/>
              <w:rPr>
                <w:rFonts w:ascii="Open Sans" w:eastAsia="Times New Roman" w:hAnsi="Open Sans" w:cs="Open Sans"/>
                <w:b/>
                <w:color w:val="000000"/>
                <w:lang w:eastAsia="en-GB"/>
              </w:rPr>
            </w:pPr>
          </w:p>
        </w:tc>
      </w:tr>
    </w:tbl>
    <w:p w14:paraId="5BD3976C" w14:textId="77777777" w:rsidR="0000268C" w:rsidRPr="00060A1B" w:rsidRDefault="0000268C" w:rsidP="0000268C">
      <w:pPr>
        <w:spacing w:before="120" w:after="120" w:line="276" w:lineRule="auto"/>
      </w:pPr>
    </w:p>
    <w:p w14:paraId="2E5E57F7" w14:textId="77777777" w:rsidR="00BB5058" w:rsidRPr="00BB5058" w:rsidRDefault="00BB5058" w:rsidP="0000268C">
      <w:pPr>
        <w:spacing w:before="720" w:after="480" w:line="680" w:lineRule="exact"/>
        <w:jc w:val="center"/>
        <w:outlineLvl w:val="0"/>
        <w:rPr>
          <w:rFonts w:ascii="Open Sans" w:hAnsi="Open Sans" w:cs="Open Sans"/>
        </w:rPr>
      </w:pPr>
    </w:p>
    <w:sectPr w:rsidR="00BB5058" w:rsidRPr="00BB5058" w:rsidSect="000B0B05">
      <w:headerReference w:type="default" r:id="rId18"/>
      <w:footerReference w:type="even" r:id="rId19"/>
      <w:footerReference w:type="default" r:id="rId20"/>
      <w:headerReference w:type="first" r:id="rId21"/>
      <w:footerReference w:type="first" r:id="rId22"/>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BCE35" w14:textId="77777777" w:rsidR="00447FD6" w:rsidRDefault="00447FD6" w:rsidP="002500F0">
      <w:pPr>
        <w:spacing w:after="0" w:line="240" w:lineRule="auto"/>
      </w:pPr>
      <w:r>
        <w:separator/>
      </w:r>
    </w:p>
  </w:endnote>
  <w:endnote w:type="continuationSeparator" w:id="0">
    <w:p w14:paraId="2C184E49" w14:textId="77777777" w:rsidR="00447FD6" w:rsidRDefault="00447FD6" w:rsidP="002500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Open Sans">
    <w:panose1 w:val="00000000000000000000"/>
    <w:charset w:val="00"/>
    <w:family w:val="auto"/>
    <w:pitch w:val="variable"/>
    <w:sig w:usb0="E00002FF" w:usb1="4000201B" w:usb2="00000028" w:usb3="00000000" w:csb0="0000019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Open Sans SemiBold">
    <w:panose1 w:val="00000000000000000000"/>
    <w:charset w:val="00"/>
    <w:family w:val="auto"/>
    <w:pitch w:val="variable"/>
    <w:sig w:usb0="E00002FF" w:usb1="4000201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9277718"/>
      <w:docPartObj>
        <w:docPartGallery w:val="Page Numbers (Bottom of Page)"/>
        <w:docPartUnique/>
      </w:docPartObj>
    </w:sdtPr>
    <w:sdtEndPr>
      <w:rPr>
        <w:rFonts w:ascii="Trebuchet MS" w:hAnsi="Trebuchet MS"/>
        <w:noProof/>
        <w:color w:val="auto"/>
      </w:rPr>
    </w:sdtEndPr>
    <w:sdtContent>
      <w:p w14:paraId="0C0582AE" w14:textId="77777777" w:rsidR="0000268C" w:rsidRPr="009C6739" w:rsidRDefault="0000268C">
        <w:pPr>
          <w:pStyle w:val="Pidipagina"/>
          <w:jc w:val="right"/>
          <w:rPr>
            <w:rFonts w:ascii="Trebuchet MS" w:hAnsi="Trebuchet MS"/>
            <w:color w:val="auto"/>
          </w:rPr>
        </w:pPr>
        <w:r w:rsidRPr="009C6739">
          <w:rPr>
            <w:rFonts w:ascii="Trebuchet MS" w:hAnsi="Trebuchet MS"/>
            <w:color w:val="auto"/>
          </w:rPr>
          <w:fldChar w:fldCharType="begin"/>
        </w:r>
        <w:r w:rsidRPr="009C6739">
          <w:rPr>
            <w:rFonts w:ascii="Trebuchet MS" w:hAnsi="Trebuchet MS"/>
            <w:color w:val="auto"/>
          </w:rPr>
          <w:instrText xml:space="preserve"> PAGE   \* MERGEFORMAT </w:instrText>
        </w:r>
        <w:r w:rsidRPr="009C6739">
          <w:rPr>
            <w:rFonts w:ascii="Trebuchet MS" w:hAnsi="Trebuchet MS"/>
            <w:color w:val="auto"/>
          </w:rPr>
          <w:fldChar w:fldCharType="separate"/>
        </w:r>
        <w:r w:rsidRPr="009C6739">
          <w:rPr>
            <w:rFonts w:ascii="Trebuchet MS" w:hAnsi="Trebuchet MS"/>
            <w:noProof/>
            <w:color w:val="auto"/>
          </w:rPr>
          <w:t>2</w:t>
        </w:r>
        <w:r w:rsidRPr="009C6739">
          <w:rPr>
            <w:rFonts w:ascii="Trebuchet MS" w:hAnsi="Trebuchet MS"/>
            <w:noProof/>
            <w:color w:val="auto"/>
          </w:rPr>
          <w:fldChar w:fldCharType="end"/>
        </w:r>
      </w:p>
    </w:sdtContent>
  </w:sdt>
  <w:p w14:paraId="4A730E40" w14:textId="77777777" w:rsidR="0000268C" w:rsidRDefault="0000268C">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AE546" w14:textId="1B83C43F" w:rsidR="0000268C" w:rsidRPr="009C6739" w:rsidRDefault="002079D8">
    <w:pPr>
      <w:pStyle w:val="Pidipagina"/>
      <w:jc w:val="right"/>
      <w:rPr>
        <w:rFonts w:ascii="Trebuchet MS" w:hAnsi="Trebuchet MS"/>
        <w:color w:val="auto"/>
      </w:rPr>
    </w:pPr>
    <w:r>
      <w:rPr>
        <w:noProof/>
      </w:rPr>
      <w:drawing>
        <wp:anchor distT="0" distB="0" distL="114300" distR="114300" simplePos="0" relativeHeight="251677696" behindDoc="1" locked="0" layoutInCell="1" allowOverlap="1" wp14:anchorId="65F4CAAD" wp14:editId="25725E46">
          <wp:simplePos x="0" y="0"/>
          <wp:positionH relativeFrom="margin">
            <wp:posOffset>-120650</wp:posOffset>
          </wp:positionH>
          <wp:positionV relativeFrom="paragraph">
            <wp:posOffset>29210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7829104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8720" behindDoc="1" locked="0" layoutInCell="1" allowOverlap="1" wp14:anchorId="382EE001" wp14:editId="33E81BA4">
          <wp:simplePos x="0" y="0"/>
          <wp:positionH relativeFrom="column">
            <wp:posOffset>152400</wp:posOffset>
          </wp:positionH>
          <wp:positionV relativeFrom="paragraph">
            <wp:posOffset>165100</wp:posOffset>
          </wp:positionV>
          <wp:extent cx="1234440" cy="52197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875799909"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2">
                    <a:extLst>
                      <a:ext uri="{28A0092B-C50C-407E-A947-70E740481C1C}">
                        <a14:useLocalDpi xmlns:a14="http://schemas.microsoft.com/office/drawing/2010/main" val="0"/>
                      </a:ext>
                    </a:extLst>
                  </a:blip>
                  <a:stretch>
                    <a:fillRect/>
                  </a:stretch>
                </pic:blipFill>
                <pic:spPr>
                  <a:xfrm>
                    <a:off x="0" y="0"/>
                    <a:ext cx="1234440" cy="521970"/>
                  </a:xfrm>
                  <a:prstGeom prst="rect">
                    <a:avLst/>
                  </a:prstGeom>
                </pic:spPr>
              </pic:pic>
            </a:graphicData>
          </a:graphic>
          <wp14:sizeRelH relativeFrom="page">
            <wp14:pctWidth>0</wp14:pctWidth>
          </wp14:sizeRelH>
          <wp14:sizeRelV relativeFrom="page">
            <wp14:pctHeight>0</wp14:pctHeight>
          </wp14:sizeRelV>
        </wp:anchor>
      </w:drawing>
    </w:r>
    <w:sdt>
      <w:sdtPr>
        <w:id w:val="200059583"/>
        <w:docPartObj>
          <w:docPartGallery w:val="Page Numbers (Bottom of Page)"/>
          <w:docPartUnique/>
        </w:docPartObj>
      </w:sdtPr>
      <w:sdtEndPr>
        <w:rPr>
          <w:rFonts w:ascii="Trebuchet MS" w:hAnsi="Trebuchet MS"/>
          <w:noProof/>
          <w:color w:val="auto"/>
        </w:rPr>
      </w:sdtEndPr>
      <w:sdtContent>
        <w:r w:rsidR="0000268C" w:rsidRPr="009C6739">
          <w:rPr>
            <w:rFonts w:ascii="Trebuchet MS" w:hAnsi="Trebuchet MS"/>
            <w:color w:val="auto"/>
          </w:rPr>
          <w:fldChar w:fldCharType="begin"/>
        </w:r>
        <w:r w:rsidR="0000268C" w:rsidRPr="009C6739">
          <w:rPr>
            <w:rFonts w:ascii="Trebuchet MS" w:hAnsi="Trebuchet MS"/>
            <w:color w:val="auto"/>
          </w:rPr>
          <w:instrText xml:space="preserve"> PAGE   \* MERGEFORMAT </w:instrText>
        </w:r>
        <w:r w:rsidR="0000268C" w:rsidRPr="009C6739">
          <w:rPr>
            <w:rFonts w:ascii="Trebuchet MS" w:hAnsi="Trebuchet MS"/>
            <w:color w:val="auto"/>
          </w:rPr>
          <w:fldChar w:fldCharType="separate"/>
        </w:r>
        <w:r w:rsidR="0000268C" w:rsidRPr="009C6739">
          <w:rPr>
            <w:rFonts w:ascii="Trebuchet MS" w:hAnsi="Trebuchet MS"/>
            <w:noProof/>
            <w:color w:val="auto"/>
          </w:rPr>
          <w:t>2</w:t>
        </w:r>
        <w:r w:rsidR="0000268C" w:rsidRPr="009C6739">
          <w:rPr>
            <w:rFonts w:ascii="Trebuchet MS" w:hAnsi="Trebuchet MS"/>
            <w:noProof/>
            <w:color w:val="auto"/>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88165"/>
      <w:docPartObj>
        <w:docPartGallery w:val="Page Numbers (Bottom of Page)"/>
        <w:docPartUnique/>
      </w:docPartObj>
    </w:sdtPr>
    <w:sdtEndPr>
      <w:rPr>
        <w:rFonts w:ascii="Trebuchet MS" w:hAnsi="Trebuchet MS"/>
        <w:noProof/>
        <w:color w:val="auto"/>
      </w:rPr>
    </w:sdtEndPr>
    <w:sdtContent>
      <w:p w14:paraId="66A5D3A7" w14:textId="1A5BD9BA" w:rsidR="0000268C" w:rsidRPr="009C6739" w:rsidRDefault="00A257C6">
        <w:pPr>
          <w:pStyle w:val="Pidipagina"/>
          <w:jc w:val="right"/>
          <w:rPr>
            <w:rFonts w:ascii="Trebuchet MS" w:hAnsi="Trebuchet MS"/>
            <w:color w:val="auto"/>
          </w:rPr>
        </w:pPr>
        <w:r>
          <w:rPr>
            <w:noProof/>
          </w:rPr>
          <w:drawing>
            <wp:anchor distT="0" distB="0" distL="114300" distR="114300" simplePos="0" relativeHeight="251675648" behindDoc="1" locked="0" layoutInCell="1" allowOverlap="1" wp14:anchorId="76471F14" wp14:editId="2AB182A8">
              <wp:simplePos x="0" y="0"/>
              <wp:positionH relativeFrom="column">
                <wp:posOffset>183515</wp:posOffset>
              </wp:positionH>
              <wp:positionV relativeFrom="paragraph">
                <wp:posOffset>210282</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881684472"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74624" behindDoc="1" locked="0" layoutInCell="1" allowOverlap="1" wp14:anchorId="7BEF6578" wp14:editId="5D7AE285">
              <wp:simplePos x="0" y="0"/>
              <wp:positionH relativeFrom="margin">
                <wp:posOffset>-64477</wp:posOffset>
              </wp:positionH>
              <wp:positionV relativeFrom="paragraph">
                <wp:posOffset>1172</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46900353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0268C" w:rsidRPr="009C6739">
          <w:rPr>
            <w:rFonts w:ascii="Trebuchet MS" w:hAnsi="Trebuchet MS"/>
            <w:color w:val="auto"/>
          </w:rPr>
          <w:fldChar w:fldCharType="begin"/>
        </w:r>
        <w:r w:rsidR="0000268C" w:rsidRPr="009C6739">
          <w:rPr>
            <w:rFonts w:ascii="Trebuchet MS" w:hAnsi="Trebuchet MS"/>
            <w:color w:val="auto"/>
          </w:rPr>
          <w:instrText xml:space="preserve"> PAGE   \* MERGEFORMAT </w:instrText>
        </w:r>
        <w:r w:rsidR="0000268C" w:rsidRPr="009C6739">
          <w:rPr>
            <w:rFonts w:ascii="Trebuchet MS" w:hAnsi="Trebuchet MS"/>
            <w:color w:val="auto"/>
          </w:rPr>
          <w:fldChar w:fldCharType="separate"/>
        </w:r>
        <w:r w:rsidR="0000268C" w:rsidRPr="009C6739">
          <w:rPr>
            <w:rFonts w:ascii="Trebuchet MS" w:hAnsi="Trebuchet MS"/>
            <w:noProof/>
            <w:color w:val="auto"/>
          </w:rPr>
          <w:t>2</w:t>
        </w:r>
        <w:r w:rsidR="0000268C" w:rsidRPr="009C6739">
          <w:rPr>
            <w:rFonts w:ascii="Trebuchet MS" w:hAnsi="Trebuchet MS"/>
            <w:noProof/>
            <w:color w:val="auto"/>
          </w:rPr>
          <w:fldChar w:fldCharType="end"/>
        </w:r>
      </w:p>
    </w:sdtContent>
  </w:sdt>
  <w:p w14:paraId="02B5AD76" w14:textId="2FBB70F9" w:rsidR="0000268C" w:rsidRPr="002079D8" w:rsidRDefault="002079D8" w:rsidP="002079D8">
    <w:pPr>
      <w:pStyle w:val="Pidipagina"/>
      <w:rPr>
        <w:rFonts w:cs="Open Sans"/>
        <w:color w:val="auto"/>
        <w:sz w:val="16"/>
        <w:szCs w:val="16"/>
        <w:lang w:val="en-GB"/>
      </w:rPr>
    </w:pPr>
    <w:r>
      <w:rPr>
        <w:rFonts w:ascii="Trebuchet MS" w:hAnsi="Trebuchet MS"/>
        <w:color w:val="1F4E79"/>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opagina"/>
      </w:rPr>
      <w:id w:val="-322900458"/>
      <w:docPartObj>
        <w:docPartGallery w:val="Page Numbers (Bottom of Page)"/>
        <w:docPartUnique/>
      </w:docPartObj>
    </w:sdtPr>
    <w:sdtEndPr>
      <w:rPr>
        <w:rStyle w:val="Numeropagina"/>
      </w:rPr>
    </w:sdtEndPr>
    <w:sdtContent>
      <w:p w14:paraId="15A8D9F5" w14:textId="77777777" w:rsidR="002500F0" w:rsidRDefault="002500F0">
        <w:pPr>
          <w:pStyle w:val="Pidipagina"/>
          <w:framePr w:wrap="none" w:vAnchor="text" w:hAnchor="margin" w:xAlign="right" w:y="1"/>
          <w:rPr>
            <w:rStyle w:val="Numeropagina"/>
          </w:rPr>
        </w:pPr>
        <w:r>
          <w:rPr>
            <w:rStyle w:val="Numeropagina"/>
          </w:rPr>
          <w:fldChar w:fldCharType="begin"/>
        </w:r>
        <w:r>
          <w:rPr>
            <w:rStyle w:val="Numeropagina"/>
          </w:rPr>
          <w:instrText xml:space="preserve"> PAGE </w:instrText>
        </w:r>
        <w:r>
          <w:rPr>
            <w:rStyle w:val="Numeropagina"/>
          </w:rPr>
          <w:fldChar w:fldCharType="end"/>
        </w:r>
      </w:p>
    </w:sdtContent>
  </w:sdt>
  <w:p w14:paraId="09BE44BA" w14:textId="77777777" w:rsidR="002500F0" w:rsidRDefault="002500F0" w:rsidP="002220C3">
    <w:pPr>
      <w:pStyle w:val="Pidipagina"/>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91211699"/>
      <w:docPartObj>
        <w:docPartGallery w:val="Page Numbers (Bottom of Page)"/>
        <w:docPartUnique/>
      </w:docPartObj>
    </w:sdtPr>
    <w:sdtEndPr/>
    <w:sdtContent>
      <w:p w14:paraId="3F2D7936" w14:textId="0AE1B5C4" w:rsidR="00D54281" w:rsidRDefault="00D54281">
        <w:pPr>
          <w:pStyle w:val="Pidipagina"/>
          <w:jc w:val="right"/>
        </w:pPr>
        <w:r>
          <w:fldChar w:fldCharType="begin"/>
        </w:r>
        <w:r>
          <w:instrText>PAGE   \* MERGEFORMAT</w:instrText>
        </w:r>
        <w:r>
          <w:fldChar w:fldCharType="separate"/>
        </w:r>
        <w:r>
          <w:rPr>
            <w:lang w:val="it-IT"/>
          </w:rPr>
          <w:t>2</w:t>
        </w:r>
        <w:r>
          <w:fldChar w:fldCharType="end"/>
        </w:r>
      </w:p>
    </w:sdtContent>
  </w:sdt>
  <w:p w14:paraId="25BB7F33" w14:textId="77777777" w:rsidR="002500F0" w:rsidRDefault="002500F0" w:rsidP="00862EA4">
    <w:pPr>
      <w:pStyle w:val="Pidipagin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27054007"/>
      <w:docPartObj>
        <w:docPartGallery w:val="Page Numbers (Bottom of Page)"/>
        <w:docPartUnique/>
      </w:docPartObj>
    </w:sdtPr>
    <w:sdtEndPr>
      <w:rPr>
        <w:noProof/>
      </w:rPr>
    </w:sdtEndPr>
    <w:sdtContent>
      <w:p w14:paraId="0874D436" w14:textId="72AAE7E4" w:rsidR="00433764" w:rsidRDefault="00433764" w:rsidP="00433764">
        <w:pPr>
          <w:pStyle w:val="Pidipagina"/>
          <w:jc w:val="right"/>
          <w:rPr>
            <w:rFonts w:asciiTheme="minorHAnsi" w:eastAsiaTheme="minorHAnsi" w:hAnsiTheme="minorHAnsi"/>
            <w:noProof/>
            <w:color w:val="auto"/>
            <w:kern w:val="2"/>
            <w:szCs w:val="22"/>
            <w:lang w:val="en-GB" w:eastAsia="en-US"/>
            <w14:ligatures w14:val="standardContextual"/>
          </w:rPr>
        </w:pPr>
        <w:r>
          <w:fldChar w:fldCharType="begin"/>
        </w:r>
        <w:r>
          <w:instrText xml:space="preserve"> PAGE   \* MERGEFORMAT </w:instrText>
        </w:r>
        <w:r>
          <w:fldChar w:fldCharType="separate"/>
        </w:r>
        <w:r>
          <w:t>13</w:t>
        </w:r>
        <w:r>
          <w:rPr>
            <w:noProof/>
          </w:rPr>
          <w:fldChar w:fldCharType="end"/>
        </w:r>
      </w:p>
    </w:sdtContent>
  </w:sdt>
  <w:p w14:paraId="1FD61073" w14:textId="1E8A7CF8" w:rsidR="002500F0" w:rsidRDefault="002500F0" w:rsidP="00C208D4">
    <w:pPr>
      <w:pStyle w:val="Pidipagina"/>
    </w:pPr>
    <w:r>
      <w:rPr>
        <w:noProof/>
      </w:rPr>
      <w:drawing>
        <wp:anchor distT="0" distB="0" distL="114300" distR="114300" simplePos="0" relativeHeight="251672576" behindDoc="1" locked="0" layoutInCell="1" allowOverlap="1" wp14:anchorId="767E925E" wp14:editId="41E8F8A1">
          <wp:simplePos x="0" y="0"/>
          <wp:positionH relativeFrom="column">
            <wp:posOffset>-71755</wp:posOffset>
          </wp:positionH>
          <wp:positionV relativeFrom="paragraph">
            <wp:posOffset>-71755</wp:posOffset>
          </wp:positionV>
          <wp:extent cx="1234800" cy="522000"/>
          <wp:effectExtent l="0" t="0" r="0" b="0"/>
          <wp:wrapTight wrapText="bothSides">
            <wp:wrapPolygon edited="0">
              <wp:start x="4444" y="526"/>
              <wp:lineTo x="2444" y="3679"/>
              <wp:lineTo x="1111" y="6832"/>
              <wp:lineTo x="1333" y="11562"/>
              <wp:lineTo x="4444" y="21022"/>
              <wp:lineTo x="5333" y="21022"/>
              <wp:lineTo x="5778" y="18394"/>
              <wp:lineTo x="18889" y="15766"/>
              <wp:lineTo x="19778" y="11562"/>
              <wp:lineTo x="16000" y="9985"/>
              <wp:lineTo x="20000" y="7883"/>
              <wp:lineTo x="19111" y="5781"/>
              <wp:lineTo x="5333" y="526"/>
              <wp:lineTo x="4444" y="526"/>
            </wp:wrapPolygon>
          </wp:wrapTight>
          <wp:docPr id="1519272600" name="Picture 24" descr="A picture containing symbol, emblem, logo,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Picture 24" descr="A picture containing symbol, emblem, logo, trademark&#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234800" cy="522000"/>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8480" behindDoc="1" locked="0" layoutInCell="1" allowOverlap="1" wp14:anchorId="5F3552E9" wp14:editId="1BBAA052">
          <wp:simplePos x="0" y="0"/>
          <wp:positionH relativeFrom="margin">
            <wp:posOffset>-255270</wp:posOffset>
          </wp:positionH>
          <wp:positionV relativeFrom="paragraph">
            <wp:posOffset>-222250</wp:posOffset>
          </wp:positionV>
          <wp:extent cx="6371590" cy="140970"/>
          <wp:effectExtent l="0" t="0" r="0" b="0"/>
          <wp:wrapTight wrapText="bothSides">
            <wp:wrapPolygon edited="0">
              <wp:start x="732" y="0"/>
              <wp:lineTo x="689" y="7784"/>
              <wp:lineTo x="689" y="11676"/>
              <wp:lineTo x="775" y="19459"/>
              <wp:lineTo x="20924" y="19459"/>
              <wp:lineTo x="20967" y="15568"/>
              <wp:lineTo x="21010" y="5838"/>
              <wp:lineTo x="20967" y="0"/>
              <wp:lineTo x="732" y="0"/>
            </wp:wrapPolygon>
          </wp:wrapTight>
          <wp:docPr id="64794988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2">
                    <a:extLst>
                      <a:ext uri="{28A0092B-C50C-407E-A947-70E740481C1C}">
                        <a14:useLocalDpi xmlns:a14="http://schemas.microsoft.com/office/drawing/2010/main" val="0"/>
                      </a:ext>
                    </a:extLst>
                  </a:blip>
                  <a:srcRect t="30981" b="34281"/>
                  <a:stretch/>
                </pic:blipFill>
                <pic:spPr bwMode="auto">
                  <a:xfrm>
                    <a:off x="0" y="0"/>
                    <a:ext cx="6371590" cy="14097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E7A5B6" w14:textId="77777777" w:rsidR="00447FD6" w:rsidRDefault="00447FD6" w:rsidP="002500F0">
      <w:pPr>
        <w:spacing w:after="0" w:line="240" w:lineRule="auto"/>
      </w:pPr>
      <w:r>
        <w:separator/>
      </w:r>
    </w:p>
  </w:footnote>
  <w:footnote w:type="continuationSeparator" w:id="0">
    <w:p w14:paraId="63BA7393" w14:textId="77777777" w:rsidR="00447FD6" w:rsidRDefault="00447FD6" w:rsidP="002500F0">
      <w:pPr>
        <w:spacing w:after="0" w:line="240" w:lineRule="auto"/>
      </w:pPr>
      <w:r>
        <w:continuationSeparator/>
      </w:r>
    </w:p>
  </w:footnote>
  <w:footnote w:id="1">
    <w:p w14:paraId="212B3949" w14:textId="77777777" w:rsidR="0000268C" w:rsidRPr="002079D8" w:rsidRDefault="0000268C" w:rsidP="0000268C">
      <w:pPr>
        <w:pStyle w:val="Testonotaapidipagina"/>
        <w:jc w:val="both"/>
        <w:rPr>
          <w:rFonts w:ascii="Open Sans" w:hAnsi="Open Sans" w:cs="Open Sans"/>
          <w:sz w:val="16"/>
          <w:szCs w:val="16"/>
          <w:lang w:val="ro-RO"/>
        </w:rPr>
      </w:pPr>
      <w:r w:rsidRPr="002079D8">
        <w:rPr>
          <w:rStyle w:val="Rimandonotaapidipagina"/>
          <w:rFonts w:ascii="Open Sans" w:hAnsi="Open Sans" w:cs="Open Sans"/>
          <w:sz w:val="16"/>
          <w:szCs w:val="16"/>
        </w:rPr>
        <w:footnoteRef/>
      </w:r>
      <w:r w:rsidRPr="002079D8">
        <w:rPr>
          <w:rFonts w:ascii="Open Sans" w:hAnsi="Open Sans" w:cs="Open Sans"/>
          <w:sz w:val="16"/>
          <w:szCs w:val="16"/>
        </w:rPr>
        <w:t xml:space="preserve"> </w:t>
      </w:r>
      <w:r w:rsidRPr="002079D8">
        <w:rPr>
          <w:rFonts w:ascii="Open Sans" w:hAnsi="Open Sans" w:cs="Open Sans"/>
          <w:sz w:val="16"/>
          <w:szCs w:val="16"/>
          <w:lang w:val="ro-RO"/>
        </w:rPr>
        <w:t xml:space="preserve">Quality control meaning checking if the work of the controllers complies with the provisions of the </w:t>
      </w:r>
      <w:r w:rsidRPr="002079D8">
        <w:rPr>
          <w:rFonts w:ascii="Open Sans" w:eastAsia="Times New Roman" w:hAnsi="Open Sans" w:cs="Open Sans"/>
          <w:snapToGrid w:val="0"/>
          <w:sz w:val="16"/>
          <w:szCs w:val="16"/>
          <w:lang w:val="en-GB"/>
        </w:rPr>
        <w:t>M</w:t>
      </w:r>
      <w:r w:rsidRPr="002079D8">
        <w:rPr>
          <w:rFonts w:ascii="Open Sans" w:hAnsi="Open Sans" w:cs="Open Sans"/>
          <w:sz w:val="16"/>
          <w:szCs w:val="16"/>
          <w:lang w:val="en-GB"/>
        </w:rPr>
        <w:t>ethodology for risk-based management verifications and of the Guide for control.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160CA" w14:textId="77777777" w:rsidR="0000268C" w:rsidRDefault="0000268C">
    <w:pPr>
      <w:pStyle w:val="Intestazione"/>
      <w:rPr>
        <w:noProof/>
        <w:lang w:val="en-GB" w:eastAsia="en-GB"/>
      </w:rPr>
    </w:pPr>
    <w:r>
      <w:rPr>
        <w:noProof/>
        <w:lang w:val="en-GB" w:eastAsia="en-GB"/>
      </w:rPr>
      <w:t xml:space="preserve">                                                                       </w:t>
    </w:r>
  </w:p>
  <w:p w14:paraId="712AF2DB" w14:textId="77777777" w:rsidR="0000268C" w:rsidRDefault="0000268C">
    <w:pPr>
      <w:pStyle w:val="Intestazione"/>
    </w:pPr>
    <w:r>
      <w:rPr>
        <w:noProof/>
        <w:lang w:val="en-GB" w:eastAsia="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8C5BE" w14:textId="77777777" w:rsidR="0000268C" w:rsidRDefault="0000268C">
    <w:pPr>
      <w:pStyle w:val="Intestazione"/>
    </w:pPr>
  </w:p>
  <w:p w14:paraId="0B36EE22" w14:textId="16004F29" w:rsidR="0000268C" w:rsidRDefault="004812B5">
    <w:pPr>
      <w:pStyle w:val="Intestazione"/>
    </w:pPr>
    <w:r w:rsidRPr="00121E52">
      <w:rPr>
        <w:b/>
        <w:sz w:val="32"/>
        <w:szCs w:val="24"/>
        <w:highlight w:val="yellow"/>
        <w:lang w:val="en-GB"/>
      </w:rPr>
      <w:t>Lead Partner / Partner letter headed paper</w:t>
    </w:r>
  </w:p>
  <w:p w14:paraId="555A353D" w14:textId="77777777" w:rsidR="0000268C" w:rsidRDefault="0000268C">
    <w:pPr>
      <w:pStyle w:val="Intestazione"/>
    </w:pPr>
  </w:p>
  <w:p w14:paraId="00B9496B" w14:textId="77777777" w:rsidR="0000268C" w:rsidRDefault="0000268C">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22603" w14:textId="6D06D913" w:rsidR="0000268C" w:rsidRDefault="007E29DE">
    <w:pPr>
      <w:pStyle w:val="Intestazione"/>
    </w:pPr>
    <w:r>
      <w:rPr>
        <w:noProof/>
      </w:rPr>
      <w:drawing>
        <wp:inline distT="0" distB="0" distL="0" distR="0" wp14:anchorId="3AC29BD3" wp14:editId="56E0B31C">
          <wp:extent cx="4849792" cy="1196433"/>
          <wp:effectExtent l="0" t="0" r="0" b="0"/>
          <wp:docPr id="1487133832"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777B1" w14:textId="77777777" w:rsidR="002500F0" w:rsidRDefault="002500F0">
    <w:pPr>
      <w:pStyle w:val="Intestazione"/>
    </w:pPr>
    <w:r>
      <w:rPr>
        <w:noProof/>
      </w:rPr>
      <w:drawing>
        <wp:inline distT="0" distB="0" distL="0" distR="0" wp14:anchorId="0231180C" wp14:editId="30743D4E">
          <wp:extent cx="2997843" cy="739561"/>
          <wp:effectExtent l="0" t="0" r="0" b="0"/>
          <wp:docPr id="1632989697" name="Picture 29"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3039115" cy="749743"/>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574503" w14:textId="77777777" w:rsidR="002500F0" w:rsidRDefault="002500F0">
    <w:pPr>
      <w:pStyle w:val="Intestazione"/>
    </w:pPr>
    <w:r>
      <w:rPr>
        <w:noProof/>
      </w:rPr>
      <w:drawing>
        <wp:inline distT="0" distB="0" distL="0" distR="0" wp14:anchorId="2CD42D6A" wp14:editId="62DEFE7E">
          <wp:extent cx="4849792" cy="1196433"/>
          <wp:effectExtent l="0" t="0" r="0" b="0"/>
          <wp:docPr id="749029633" name="Picture 27" descr="A picture containing text, screenshot, graphics, graphic desig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Picture 27" descr="A picture containing text, screenshot, graphics, graphic design&#10;&#10;Description automatically generated"/>
                  <pic:cNvPicPr/>
                </pic:nvPicPr>
                <pic:blipFill rotWithShape="1">
                  <a:blip r:embed="rId1">
                    <a:extLst>
                      <a:ext uri="{28A0092B-C50C-407E-A947-70E740481C1C}">
                        <a14:useLocalDpi xmlns:a14="http://schemas.microsoft.com/office/drawing/2010/main" val="0"/>
                      </a:ext>
                    </a:extLst>
                  </a:blip>
                  <a:srcRect l="5853" t="20887"/>
                  <a:stretch/>
                </pic:blipFill>
                <pic:spPr bwMode="auto">
                  <a:xfrm>
                    <a:off x="0" y="0"/>
                    <a:ext cx="4871038" cy="1201674"/>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D737A0"/>
    <w:multiLevelType w:val="multilevel"/>
    <w:tmpl w:val="77F44A8A"/>
    <w:styleLink w:val="Style1"/>
    <w:lvl w:ilvl="0">
      <w:start w:val="2"/>
      <w:numFmt w:val="decimal"/>
      <w:lvlText w:val="%1"/>
      <w:lvlJc w:val="left"/>
      <w:pPr>
        <w:ind w:left="432" w:hanging="432"/>
      </w:pPr>
    </w:lvl>
    <w:lvl w:ilvl="1">
      <w:start w:val="1"/>
      <w:numFmt w:val="decimal"/>
      <w:lvlText w:val="%1.%2"/>
      <w:lvlJc w:val="left"/>
      <w:pPr>
        <w:ind w:left="576" w:hanging="576"/>
      </w:pPr>
      <w:rPr>
        <w:color w:val="BF8F00" w:themeColor="accent4" w:themeShade="BF"/>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3DD564FD"/>
    <w:multiLevelType w:val="multilevel"/>
    <w:tmpl w:val="CBB8E3F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decimal"/>
      <w:lvlText w:val="III.%1.%2.%3."/>
      <w:lvlJc w:val="left"/>
      <w:pPr>
        <w:tabs>
          <w:tab w:val="num" w:pos="2520"/>
        </w:tabs>
        <w:ind w:left="1440" w:hanging="360"/>
      </w:pPr>
    </w:lvl>
    <w:lvl w:ilvl="3">
      <w:start w:val="1"/>
      <w:numFmt w:val="decimal"/>
      <w:lvlText w:val="III.%1.%2.%3.%4"/>
      <w:lvlJc w:val="left"/>
      <w:pPr>
        <w:tabs>
          <w:tab w:val="num" w:pos="2520"/>
        </w:tabs>
        <w:ind w:left="1800" w:hanging="360"/>
      </w:pPr>
    </w:lvl>
    <w:lvl w:ilvl="4">
      <w:start w:val="1"/>
      <w:numFmt w:val="decimal"/>
      <w:lvlText w:val="III.%1.%2.%3.%4.(%5)"/>
      <w:lvlJc w:val="left"/>
      <w:pPr>
        <w:tabs>
          <w:tab w:val="num" w:pos="324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2160"/>
        </w:tabs>
        <w:ind w:left="2160" w:hanging="360"/>
      </w:pPr>
    </w:lvl>
    <w:lvl w:ilvl="8">
      <w:start w:val="1"/>
      <w:numFmt w:val="lowerRoman"/>
      <w:lvlText w:val="%9."/>
      <w:lvlJc w:val="left"/>
      <w:pPr>
        <w:tabs>
          <w:tab w:val="num" w:pos="3600"/>
        </w:tabs>
        <w:ind w:left="3600" w:hanging="360"/>
      </w:pPr>
    </w:lvl>
  </w:abstractNum>
  <w:abstractNum w:abstractNumId="2" w15:restartNumberingAfterBreak="0">
    <w:nsid w:val="535C3A3A"/>
    <w:multiLevelType w:val="hybridMultilevel"/>
    <w:tmpl w:val="162E4AC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65A1448"/>
    <w:multiLevelType w:val="multilevel"/>
    <w:tmpl w:val="1D92D7AC"/>
    <w:styleLink w:val="Elencocorrente1"/>
    <w:lvl w:ilvl="0">
      <w:start w:val="1"/>
      <w:numFmt w:val="decimal"/>
      <w:lvlText w:val="%1."/>
      <w:lvlJc w:val="left"/>
      <w:pPr>
        <w:ind w:left="720" w:hanging="360"/>
      </w:pPr>
    </w:lvl>
    <w:lvl w:ilvl="1">
      <w:start w:val="4"/>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2160" w:hanging="180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4" w15:restartNumberingAfterBreak="0">
    <w:nsid w:val="5A4A1621"/>
    <w:multiLevelType w:val="hybridMultilevel"/>
    <w:tmpl w:val="EFE825E4"/>
    <w:lvl w:ilvl="0" w:tplc="E06E9EA2">
      <w:start w:val="1"/>
      <w:numFmt w:val="bullet"/>
      <w:lvlText w:val=""/>
      <w:lvlJc w:val="left"/>
      <w:pPr>
        <w:ind w:left="1287" w:hanging="360"/>
      </w:pPr>
      <w:rPr>
        <w:rFonts w:ascii="Symbol" w:hAnsi="Symbol" w:hint="default"/>
      </w:rPr>
    </w:lvl>
    <w:lvl w:ilvl="1" w:tplc="E6DC0622">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066608459">
    <w:abstractNumId w:val="0"/>
  </w:num>
  <w:num w:numId="2" w16cid:durableId="925961104">
    <w:abstractNumId w:val="3"/>
  </w:num>
  <w:num w:numId="3" w16cid:durableId="1491169407">
    <w:abstractNumId w:val="4"/>
  </w:num>
  <w:num w:numId="4" w16cid:durableId="433793042">
    <w:abstractNumId w:val="2"/>
  </w:num>
  <w:num w:numId="5" w16cid:durableId="133657200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D7B"/>
    <w:rsid w:val="0000268C"/>
    <w:rsid w:val="0000383F"/>
    <w:rsid w:val="000251AB"/>
    <w:rsid w:val="00035168"/>
    <w:rsid w:val="00065CD4"/>
    <w:rsid w:val="0007098C"/>
    <w:rsid w:val="00077414"/>
    <w:rsid w:val="0008170A"/>
    <w:rsid w:val="00084D37"/>
    <w:rsid w:val="00086827"/>
    <w:rsid w:val="00093C7D"/>
    <w:rsid w:val="000A7E6C"/>
    <w:rsid w:val="000B0B05"/>
    <w:rsid w:val="000B568D"/>
    <w:rsid w:val="000C3904"/>
    <w:rsid w:val="000C453D"/>
    <w:rsid w:val="000E0F6F"/>
    <w:rsid w:val="000E529E"/>
    <w:rsid w:val="001026EC"/>
    <w:rsid w:val="00106757"/>
    <w:rsid w:val="00111FB0"/>
    <w:rsid w:val="00124CA3"/>
    <w:rsid w:val="00141168"/>
    <w:rsid w:val="001421CE"/>
    <w:rsid w:val="001425B4"/>
    <w:rsid w:val="0015091E"/>
    <w:rsid w:val="00160361"/>
    <w:rsid w:val="00170232"/>
    <w:rsid w:val="0019754F"/>
    <w:rsid w:val="001A5377"/>
    <w:rsid w:val="001C28E9"/>
    <w:rsid w:val="001C2D7C"/>
    <w:rsid w:val="001C30B2"/>
    <w:rsid w:val="001E1B1C"/>
    <w:rsid w:val="002079D8"/>
    <w:rsid w:val="00215139"/>
    <w:rsid w:val="00226F69"/>
    <w:rsid w:val="00233B31"/>
    <w:rsid w:val="002344C9"/>
    <w:rsid w:val="002464E2"/>
    <w:rsid w:val="002500F0"/>
    <w:rsid w:val="00264275"/>
    <w:rsid w:val="00272649"/>
    <w:rsid w:val="002765BA"/>
    <w:rsid w:val="0028550A"/>
    <w:rsid w:val="002910B5"/>
    <w:rsid w:val="00296425"/>
    <w:rsid w:val="002B4E90"/>
    <w:rsid w:val="002C329E"/>
    <w:rsid w:val="002C75B3"/>
    <w:rsid w:val="002E7473"/>
    <w:rsid w:val="00304220"/>
    <w:rsid w:val="0032097F"/>
    <w:rsid w:val="00324670"/>
    <w:rsid w:val="0032775D"/>
    <w:rsid w:val="003360F1"/>
    <w:rsid w:val="003509FC"/>
    <w:rsid w:val="0035486A"/>
    <w:rsid w:val="003861B1"/>
    <w:rsid w:val="003A23F3"/>
    <w:rsid w:val="003A2779"/>
    <w:rsid w:val="003A3F83"/>
    <w:rsid w:val="003A72A9"/>
    <w:rsid w:val="003B26DD"/>
    <w:rsid w:val="003C0679"/>
    <w:rsid w:val="003C681B"/>
    <w:rsid w:val="003F12CA"/>
    <w:rsid w:val="004020F2"/>
    <w:rsid w:val="0042099C"/>
    <w:rsid w:val="004241AF"/>
    <w:rsid w:val="00426827"/>
    <w:rsid w:val="00426FBE"/>
    <w:rsid w:val="004301E1"/>
    <w:rsid w:val="00433764"/>
    <w:rsid w:val="00441D97"/>
    <w:rsid w:val="00442522"/>
    <w:rsid w:val="00447FD6"/>
    <w:rsid w:val="00452788"/>
    <w:rsid w:val="00455570"/>
    <w:rsid w:val="004641C7"/>
    <w:rsid w:val="004663BD"/>
    <w:rsid w:val="00466B18"/>
    <w:rsid w:val="00471B63"/>
    <w:rsid w:val="004764CA"/>
    <w:rsid w:val="004812B5"/>
    <w:rsid w:val="004A5026"/>
    <w:rsid w:val="004B0465"/>
    <w:rsid w:val="004C1196"/>
    <w:rsid w:val="004C205A"/>
    <w:rsid w:val="004C697E"/>
    <w:rsid w:val="004C7B1B"/>
    <w:rsid w:val="004D185C"/>
    <w:rsid w:val="004D1C81"/>
    <w:rsid w:val="004D26D7"/>
    <w:rsid w:val="00504C6E"/>
    <w:rsid w:val="00536BEF"/>
    <w:rsid w:val="00541B90"/>
    <w:rsid w:val="005455F6"/>
    <w:rsid w:val="00550EB5"/>
    <w:rsid w:val="005520F7"/>
    <w:rsid w:val="00561614"/>
    <w:rsid w:val="00563424"/>
    <w:rsid w:val="00576141"/>
    <w:rsid w:val="00582F56"/>
    <w:rsid w:val="00586FEB"/>
    <w:rsid w:val="00590E55"/>
    <w:rsid w:val="0059255E"/>
    <w:rsid w:val="0059352C"/>
    <w:rsid w:val="005A4299"/>
    <w:rsid w:val="005B1062"/>
    <w:rsid w:val="005B27EE"/>
    <w:rsid w:val="005C0FA7"/>
    <w:rsid w:val="005C12D3"/>
    <w:rsid w:val="005C6D85"/>
    <w:rsid w:val="006141FF"/>
    <w:rsid w:val="00615D7B"/>
    <w:rsid w:val="00623DDC"/>
    <w:rsid w:val="00626861"/>
    <w:rsid w:val="0063626B"/>
    <w:rsid w:val="00637CEE"/>
    <w:rsid w:val="00653A99"/>
    <w:rsid w:val="0066772F"/>
    <w:rsid w:val="00681EA9"/>
    <w:rsid w:val="00684043"/>
    <w:rsid w:val="00693F99"/>
    <w:rsid w:val="006A77B9"/>
    <w:rsid w:val="006B0070"/>
    <w:rsid w:val="006B1EAB"/>
    <w:rsid w:val="006D452B"/>
    <w:rsid w:val="007044E1"/>
    <w:rsid w:val="00707847"/>
    <w:rsid w:val="00715F9C"/>
    <w:rsid w:val="00724036"/>
    <w:rsid w:val="00736FC0"/>
    <w:rsid w:val="007538F9"/>
    <w:rsid w:val="00765351"/>
    <w:rsid w:val="00766C96"/>
    <w:rsid w:val="00772FF9"/>
    <w:rsid w:val="0078190C"/>
    <w:rsid w:val="00790274"/>
    <w:rsid w:val="00791839"/>
    <w:rsid w:val="00797ECF"/>
    <w:rsid w:val="007A3C13"/>
    <w:rsid w:val="007B054A"/>
    <w:rsid w:val="007B4668"/>
    <w:rsid w:val="007C15CF"/>
    <w:rsid w:val="007C21BB"/>
    <w:rsid w:val="007D365D"/>
    <w:rsid w:val="007E16D7"/>
    <w:rsid w:val="007E29DE"/>
    <w:rsid w:val="007E480F"/>
    <w:rsid w:val="007F5542"/>
    <w:rsid w:val="00800AC8"/>
    <w:rsid w:val="0083572D"/>
    <w:rsid w:val="00841262"/>
    <w:rsid w:val="0084635C"/>
    <w:rsid w:val="008521AF"/>
    <w:rsid w:val="00860C7A"/>
    <w:rsid w:val="00861E67"/>
    <w:rsid w:val="00870643"/>
    <w:rsid w:val="00871440"/>
    <w:rsid w:val="00872A27"/>
    <w:rsid w:val="00880668"/>
    <w:rsid w:val="00881083"/>
    <w:rsid w:val="0088680D"/>
    <w:rsid w:val="008920A2"/>
    <w:rsid w:val="008A1120"/>
    <w:rsid w:val="008A1C31"/>
    <w:rsid w:val="008A56FD"/>
    <w:rsid w:val="008C305D"/>
    <w:rsid w:val="008D2C71"/>
    <w:rsid w:val="008E1389"/>
    <w:rsid w:val="008E7E45"/>
    <w:rsid w:val="008F4520"/>
    <w:rsid w:val="00910E70"/>
    <w:rsid w:val="00911838"/>
    <w:rsid w:val="009226CC"/>
    <w:rsid w:val="009246F9"/>
    <w:rsid w:val="00925A3C"/>
    <w:rsid w:val="0094382B"/>
    <w:rsid w:val="00951265"/>
    <w:rsid w:val="00962A6A"/>
    <w:rsid w:val="00973151"/>
    <w:rsid w:val="00977761"/>
    <w:rsid w:val="00981D85"/>
    <w:rsid w:val="00985E80"/>
    <w:rsid w:val="00990D0C"/>
    <w:rsid w:val="009A25C7"/>
    <w:rsid w:val="009A5821"/>
    <w:rsid w:val="009A7155"/>
    <w:rsid w:val="009A7E33"/>
    <w:rsid w:val="009B1FAE"/>
    <w:rsid w:val="009B5714"/>
    <w:rsid w:val="009E35F5"/>
    <w:rsid w:val="009F66A1"/>
    <w:rsid w:val="00A0472C"/>
    <w:rsid w:val="00A0576E"/>
    <w:rsid w:val="00A11593"/>
    <w:rsid w:val="00A14B54"/>
    <w:rsid w:val="00A204D1"/>
    <w:rsid w:val="00A237F8"/>
    <w:rsid w:val="00A239CE"/>
    <w:rsid w:val="00A257C6"/>
    <w:rsid w:val="00A6010C"/>
    <w:rsid w:val="00A77733"/>
    <w:rsid w:val="00A80914"/>
    <w:rsid w:val="00A827C5"/>
    <w:rsid w:val="00A90A5D"/>
    <w:rsid w:val="00AB06AA"/>
    <w:rsid w:val="00AF2DF9"/>
    <w:rsid w:val="00B062DA"/>
    <w:rsid w:val="00B067B7"/>
    <w:rsid w:val="00B14C08"/>
    <w:rsid w:val="00B2381D"/>
    <w:rsid w:val="00B24347"/>
    <w:rsid w:val="00B33569"/>
    <w:rsid w:val="00B3366B"/>
    <w:rsid w:val="00B455D9"/>
    <w:rsid w:val="00B55543"/>
    <w:rsid w:val="00B56847"/>
    <w:rsid w:val="00B657E2"/>
    <w:rsid w:val="00B667FC"/>
    <w:rsid w:val="00B73ED5"/>
    <w:rsid w:val="00B870D8"/>
    <w:rsid w:val="00B97C43"/>
    <w:rsid w:val="00BB3323"/>
    <w:rsid w:val="00BB4D64"/>
    <w:rsid w:val="00BB5058"/>
    <w:rsid w:val="00BC5F16"/>
    <w:rsid w:val="00BC6CBE"/>
    <w:rsid w:val="00BD17FE"/>
    <w:rsid w:val="00BE49F6"/>
    <w:rsid w:val="00BE4F67"/>
    <w:rsid w:val="00BE69F9"/>
    <w:rsid w:val="00BF695F"/>
    <w:rsid w:val="00C100A9"/>
    <w:rsid w:val="00C1743B"/>
    <w:rsid w:val="00C22DEA"/>
    <w:rsid w:val="00C30602"/>
    <w:rsid w:val="00C34C1E"/>
    <w:rsid w:val="00C37C07"/>
    <w:rsid w:val="00C43E74"/>
    <w:rsid w:val="00C45AA8"/>
    <w:rsid w:val="00C5124B"/>
    <w:rsid w:val="00C6433B"/>
    <w:rsid w:val="00C73D8D"/>
    <w:rsid w:val="00C83EBA"/>
    <w:rsid w:val="00C8512A"/>
    <w:rsid w:val="00CA225F"/>
    <w:rsid w:val="00CA4374"/>
    <w:rsid w:val="00CB7CA1"/>
    <w:rsid w:val="00CC1BF5"/>
    <w:rsid w:val="00CF3970"/>
    <w:rsid w:val="00CF3B9C"/>
    <w:rsid w:val="00D031E2"/>
    <w:rsid w:val="00D03A4F"/>
    <w:rsid w:val="00D05F9E"/>
    <w:rsid w:val="00D10D64"/>
    <w:rsid w:val="00D12D99"/>
    <w:rsid w:val="00D25EFA"/>
    <w:rsid w:val="00D303BF"/>
    <w:rsid w:val="00D429BB"/>
    <w:rsid w:val="00D45433"/>
    <w:rsid w:val="00D50F63"/>
    <w:rsid w:val="00D512EF"/>
    <w:rsid w:val="00D54281"/>
    <w:rsid w:val="00D66F8B"/>
    <w:rsid w:val="00D70724"/>
    <w:rsid w:val="00D76E8B"/>
    <w:rsid w:val="00D85F18"/>
    <w:rsid w:val="00D866F5"/>
    <w:rsid w:val="00D96B05"/>
    <w:rsid w:val="00DC04AF"/>
    <w:rsid w:val="00DE106B"/>
    <w:rsid w:val="00DF1659"/>
    <w:rsid w:val="00DF1A65"/>
    <w:rsid w:val="00DF5090"/>
    <w:rsid w:val="00E00029"/>
    <w:rsid w:val="00E16178"/>
    <w:rsid w:val="00E1715E"/>
    <w:rsid w:val="00E3011E"/>
    <w:rsid w:val="00E5257F"/>
    <w:rsid w:val="00E673DA"/>
    <w:rsid w:val="00E71363"/>
    <w:rsid w:val="00E735E9"/>
    <w:rsid w:val="00E7638D"/>
    <w:rsid w:val="00E839F3"/>
    <w:rsid w:val="00E8489F"/>
    <w:rsid w:val="00E95943"/>
    <w:rsid w:val="00EA2DA2"/>
    <w:rsid w:val="00EA6B63"/>
    <w:rsid w:val="00EA7795"/>
    <w:rsid w:val="00EB753D"/>
    <w:rsid w:val="00ED755B"/>
    <w:rsid w:val="00ED77DB"/>
    <w:rsid w:val="00EF2808"/>
    <w:rsid w:val="00EF4FC1"/>
    <w:rsid w:val="00F05572"/>
    <w:rsid w:val="00F07837"/>
    <w:rsid w:val="00F113A5"/>
    <w:rsid w:val="00F26B28"/>
    <w:rsid w:val="00F45878"/>
    <w:rsid w:val="00F60597"/>
    <w:rsid w:val="00F60BBA"/>
    <w:rsid w:val="00F6658D"/>
    <w:rsid w:val="00F86F7B"/>
    <w:rsid w:val="00FA19E4"/>
    <w:rsid w:val="00FA2EB6"/>
    <w:rsid w:val="00FA3557"/>
    <w:rsid w:val="00FB3195"/>
    <w:rsid w:val="00FB3BF9"/>
    <w:rsid w:val="00FC3062"/>
    <w:rsid w:val="00FC47E0"/>
    <w:rsid w:val="00FC6F61"/>
    <w:rsid w:val="00FC717F"/>
    <w:rsid w:val="00FD6FA9"/>
    <w:rsid w:val="00FE0A31"/>
    <w:rsid w:val="00FE2CFA"/>
    <w:rsid w:val="00FE77CB"/>
    <w:rsid w:val="00FF0843"/>
    <w:rsid w:val="1A4F886D"/>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3056E"/>
  <w15:chartTrackingRefBased/>
  <w15:docId w15:val="{B6DAF413-AF4D-4204-954D-923CFF47C3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4020F2"/>
  </w:style>
  <w:style w:type="paragraph" w:styleId="Titolo1">
    <w:name w:val="heading 1"/>
    <w:basedOn w:val="Normale"/>
    <w:next w:val="Normale"/>
    <w:link w:val="Titolo1Carattere"/>
    <w:qFormat/>
    <w:rsid w:val="00615D7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itolo2">
    <w:name w:val="heading 2"/>
    <w:basedOn w:val="Normale"/>
    <w:next w:val="Normale"/>
    <w:link w:val="Titolo2Carattere"/>
    <w:uiPriority w:val="9"/>
    <w:unhideWhenUsed/>
    <w:qFormat/>
    <w:rsid w:val="00615D7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itolo3">
    <w:name w:val="heading 3"/>
    <w:basedOn w:val="Normale"/>
    <w:next w:val="Normale"/>
    <w:link w:val="Titolo3Carattere"/>
    <w:uiPriority w:val="9"/>
    <w:unhideWhenUsed/>
    <w:qFormat/>
    <w:rsid w:val="00615D7B"/>
    <w:pPr>
      <w:keepNext/>
      <w:keepLines/>
      <w:spacing w:before="160" w:after="80"/>
      <w:outlineLvl w:val="2"/>
    </w:pPr>
    <w:rPr>
      <w:rFonts w:eastAsiaTheme="majorEastAsia" w:cstheme="majorBidi"/>
      <w:color w:val="2F5496" w:themeColor="accent1" w:themeShade="BF"/>
      <w:sz w:val="28"/>
      <w:szCs w:val="28"/>
    </w:rPr>
  </w:style>
  <w:style w:type="paragraph" w:styleId="Titolo4">
    <w:name w:val="heading 4"/>
    <w:basedOn w:val="Normale"/>
    <w:next w:val="Normale"/>
    <w:link w:val="Titolo4Carattere"/>
    <w:uiPriority w:val="9"/>
    <w:unhideWhenUsed/>
    <w:qFormat/>
    <w:rsid w:val="00615D7B"/>
    <w:pPr>
      <w:keepNext/>
      <w:keepLines/>
      <w:spacing w:before="80" w:after="40"/>
      <w:outlineLvl w:val="3"/>
    </w:pPr>
    <w:rPr>
      <w:rFonts w:eastAsiaTheme="majorEastAsia" w:cstheme="majorBidi"/>
      <w:i/>
      <w:iCs/>
      <w:color w:val="2F5496" w:themeColor="accent1" w:themeShade="BF"/>
    </w:rPr>
  </w:style>
  <w:style w:type="paragraph" w:styleId="Titolo5">
    <w:name w:val="heading 5"/>
    <w:basedOn w:val="Normale"/>
    <w:next w:val="Normale"/>
    <w:link w:val="Titolo5Carattere"/>
    <w:uiPriority w:val="9"/>
    <w:semiHidden/>
    <w:unhideWhenUsed/>
    <w:qFormat/>
    <w:rsid w:val="00615D7B"/>
    <w:pPr>
      <w:keepNext/>
      <w:keepLines/>
      <w:spacing w:before="80" w:after="40"/>
      <w:outlineLvl w:val="4"/>
    </w:pPr>
    <w:rPr>
      <w:rFonts w:eastAsiaTheme="majorEastAsia" w:cstheme="majorBidi"/>
      <w:color w:val="2F5496" w:themeColor="accent1" w:themeShade="BF"/>
    </w:rPr>
  </w:style>
  <w:style w:type="paragraph" w:styleId="Titolo6">
    <w:name w:val="heading 6"/>
    <w:basedOn w:val="Normale"/>
    <w:next w:val="Normale"/>
    <w:link w:val="Titolo6Carattere"/>
    <w:uiPriority w:val="9"/>
    <w:semiHidden/>
    <w:unhideWhenUsed/>
    <w:qFormat/>
    <w:rsid w:val="00615D7B"/>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615D7B"/>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615D7B"/>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615D7B"/>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615D7B"/>
    <w:rPr>
      <w:rFonts w:asciiTheme="majorHAnsi" w:eastAsiaTheme="majorEastAsia" w:hAnsiTheme="majorHAnsi" w:cstheme="majorBidi"/>
      <w:color w:val="2F5496" w:themeColor="accent1" w:themeShade="BF"/>
      <w:sz w:val="40"/>
      <w:szCs w:val="40"/>
    </w:rPr>
  </w:style>
  <w:style w:type="character" w:customStyle="1" w:styleId="Titolo2Carattere">
    <w:name w:val="Titolo 2 Carattere"/>
    <w:basedOn w:val="Carpredefinitoparagrafo"/>
    <w:link w:val="Titolo2"/>
    <w:uiPriority w:val="9"/>
    <w:qFormat/>
    <w:rsid w:val="00615D7B"/>
    <w:rPr>
      <w:rFonts w:asciiTheme="majorHAnsi" w:eastAsiaTheme="majorEastAsia" w:hAnsiTheme="majorHAnsi" w:cstheme="majorBidi"/>
      <w:color w:val="2F5496" w:themeColor="accent1" w:themeShade="BF"/>
      <w:sz w:val="32"/>
      <w:szCs w:val="32"/>
    </w:rPr>
  </w:style>
  <w:style w:type="character" w:customStyle="1" w:styleId="Titolo3Carattere">
    <w:name w:val="Titolo 3 Carattere"/>
    <w:basedOn w:val="Carpredefinitoparagrafo"/>
    <w:link w:val="Titolo3"/>
    <w:uiPriority w:val="9"/>
    <w:rsid w:val="00615D7B"/>
    <w:rPr>
      <w:rFonts w:eastAsiaTheme="majorEastAsia" w:cstheme="majorBidi"/>
      <w:color w:val="2F5496" w:themeColor="accent1" w:themeShade="BF"/>
      <w:sz w:val="28"/>
      <w:szCs w:val="28"/>
    </w:rPr>
  </w:style>
  <w:style w:type="character" w:customStyle="1" w:styleId="Titolo4Carattere">
    <w:name w:val="Titolo 4 Carattere"/>
    <w:basedOn w:val="Carpredefinitoparagrafo"/>
    <w:link w:val="Titolo4"/>
    <w:uiPriority w:val="9"/>
    <w:rsid w:val="00615D7B"/>
    <w:rPr>
      <w:rFonts w:eastAsiaTheme="majorEastAsia" w:cstheme="majorBidi"/>
      <w:i/>
      <w:iCs/>
      <w:color w:val="2F5496" w:themeColor="accent1" w:themeShade="BF"/>
    </w:rPr>
  </w:style>
  <w:style w:type="character" w:customStyle="1" w:styleId="Titolo5Carattere">
    <w:name w:val="Titolo 5 Carattere"/>
    <w:basedOn w:val="Carpredefinitoparagrafo"/>
    <w:link w:val="Titolo5"/>
    <w:uiPriority w:val="9"/>
    <w:semiHidden/>
    <w:rsid w:val="00615D7B"/>
    <w:rPr>
      <w:rFonts w:eastAsiaTheme="majorEastAsia" w:cstheme="majorBidi"/>
      <w:color w:val="2F5496" w:themeColor="accent1" w:themeShade="BF"/>
    </w:rPr>
  </w:style>
  <w:style w:type="character" w:customStyle="1" w:styleId="Titolo6Carattere">
    <w:name w:val="Titolo 6 Carattere"/>
    <w:basedOn w:val="Carpredefinitoparagrafo"/>
    <w:link w:val="Titolo6"/>
    <w:uiPriority w:val="9"/>
    <w:semiHidden/>
    <w:rsid w:val="00615D7B"/>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615D7B"/>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615D7B"/>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615D7B"/>
    <w:rPr>
      <w:rFonts w:eastAsiaTheme="majorEastAsia" w:cstheme="majorBidi"/>
      <w:color w:val="272727" w:themeColor="text1" w:themeTint="D8"/>
    </w:rPr>
  </w:style>
  <w:style w:type="paragraph" w:styleId="Titolo">
    <w:name w:val="Title"/>
    <w:basedOn w:val="Normale"/>
    <w:next w:val="Normale"/>
    <w:link w:val="TitoloCarattere"/>
    <w:uiPriority w:val="10"/>
    <w:qFormat/>
    <w:rsid w:val="00615D7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qFormat/>
    <w:rsid w:val="00615D7B"/>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615D7B"/>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615D7B"/>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615D7B"/>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615D7B"/>
    <w:rPr>
      <w:i/>
      <w:iCs/>
      <w:color w:val="404040" w:themeColor="text1" w:themeTint="BF"/>
    </w:rPr>
  </w:style>
  <w:style w:type="paragraph" w:styleId="Paragrafoelenco">
    <w:name w:val="List Paragraph"/>
    <w:aliases w:val="List Paragraph compact,Normal bullet 2,Paragraphe de liste 2,Reference list,Bullet list,Numbered List,List Paragraph1,1st level - Bullet List Paragraph,Lettre d'introduction,Paragraph,Bullet EY,List Paragraph11,Normal bullet 21,b1,List "/>
    <w:basedOn w:val="Normale"/>
    <w:link w:val="ParagrafoelencoCarattere"/>
    <w:uiPriority w:val="34"/>
    <w:qFormat/>
    <w:rsid w:val="00615D7B"/>
    <w:pPr>
      <w:ind w:left="720"/>
      <w:contextualSpacing/>
    </w:pPr>
  </w:style>
  <w:style w:type="character" w:styleId="Enfasiintensa">
    <w:name w:val="Intense Emphasis"/>
    <w:basedOn w:val="Carpredefinitoparagrafo"/>
    <w:uiPriority w:val="21"/>
    <w:qFormat/>
    <w:rsid w:val="00615D7B"/>
    <w:rPr>
      <w:i/>
      <w:iCs/>
      <w:color w:val="2F5496" w:themeColor="accent1" w:themeShade="BF"/>
    </w:rPr>
  </w:style>
  <w:style w:type="paragraph" w:styleId="Citazioneintensa">
    <w:name w:val="Intense Quote"/>
    <w:basedOn w:val="Normale"/>
    <w:next w:val="Normale"/>
    <w:link w:val="CitazioneintensaCarattere"/>
    <w:uiPriority w:val="30"/>
    <w:qFormat/>
    <w:rsid w:val="00615D7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zioneintensaCarattere">
    <w:name w:val="Citazione intensa Carattere"/>
    <w:basedOn w:val="Carpredefinitoparagrafo"/>
    <w:link w:val="Citazioneintensa"/>
    <w:uiPriority w:val="30"/>
    <w:rsid w:val="00615D7B"/>
    <w:rPr>
      <w:i/>
      <w:iCs/>
      <w:color w:val="2F5496" w:themeColor="accent1" w:themeShade="BF"/>
    </w:rPr>
  </w:style>
  <w:style w:type="character" w:styleId="Riferimentointenso">
    <w:name w:val="Intense Reference"/>
    <w:basedOn w:val="Carpredefinitoparagrafo"/>
    <w:uiPriority w:val="32"/>
    <w:qFormat/>
    <w:rsid w:val="00615D7B"/>
    <w:rPr>
      <w:b/>
      <w:bCs/>
      <w:smallCaps/>
      <w:color w:val="2F5496" w:themeColor="accent1" w:themeShade="BF"/>
      <w:spacing w:val="5"/>
    </w:rPr>
  </w:style>
  <w:style w:type="character" w:customStyle="1" w:styleId="ParagrafoelencoCarattere">
    <w:name w:val="Paragrafo elenco Carattere"/>
    <w:aliases w:val="List Paragraph compact Carattere,Normal bullet 2 Carattere,Paragraphe de liste 2 Carattere,Reference list Carattere,Bullet list Carattere,Numbered List Carattere,List Paragraph1 Carattere,Lettre d'introduction Carattere"/>
    <w:link w:val="Paragrafoelenco"/>
    <w:uiPriority w:val="34"/>
    <w:qFormat/>
    <w:locked/>
    <w:rsid w:val="002500F0"/>
  </w:style>
  <w:style w:type="paragraph" w:customStyle="1" w:styleId="Intestazioneepidipagina">
    <w:name w:val="Intestazione e piè di pagina"/>
    <w:basedOn w:val="Normale"/>
    <w:qFormat/>
    <w:rsid w:val="002500F0"/>
    <w:pPr>
      <w:spacing w:after="200" w:line="276" w:lineRule="auto"/>
    </w:pPr>
    <w:rPr>
      <w:rFonts w:ascii="Calibri" w:eastAsia="Times New Roman" w:hAnsi="Calibri" w:cs="Times New Roman"/>
      <w:kern w:val="0"/>
      <w:lang w:val="it-IT"/>
      <w14:ligatures w14:val="none"/>
    </w:rPr>
  </w:style>
  <w:style w:type="character" w:styleId="Collegamentoipertestuale">
    <w:name w:val="Hyperlink"/>
    <w:basedOn w:val="Carpredefinitoparagrafo"/>
    <w:uiPriority w:val="99"/>
    <w:unhideWhenUsed/>
    <w:rsid w:val="002500F0"/>
    <w:rPr>
      <w:color w:val="0563C1" w:themeColor="hyperlink"/>
      <w:u w:val="single"/>
    </w:rPr>
  </w:style>
  <w:style w:type="paragraph" w:customStyle="1" w:styleId="p1">
    <w:name w:val="p1"/>
    <w:basedOn w:val="Normale"/>
    <w:rsid w:val="002500F0"/>
    <w:pPr>
      <w:spacing w:after="0" w:line="240" w:lineRule="auto"/>
    </w:pPr>
    <w:rPr>
      <w:rFonts w:ascii="Helvetica" w:eastAsia="Times New Roman" w:hAnsi="Helvetica" w:cs="Times New Roman"/>
      <w:color w:val="00000A"/>
      <w:kern w:val="0"/>
      <w:sz w:val="18"/>
      <w:szCs w:val="18"/>
      <w:lang w:val="it-IT" w:eastAsia="en-GB"/>
      <w14:ligatures w14:val="none"/>
    </w:rPr>
  </w:style>
  <w:style w:type="table" w:styleId="Grigliatabella">
    <w:name w:val="Table Grid"/>
    <w:basedOn w:val="Tabellanormale"/>
    <w:uiPriority w:val="39"/>
    <w:rsid w:val="002500F0"/>
    <w:pPr>
      <w:spacing w:after="0" w:line="240" w:lineRule="auto"/>
    </w:pPr>
    <w:rPr>
      <w:rFonts w:ascii="Calibri" w:eastAsia="Times New Roman" w:hAnsi="Calibri" w:cs="Calibri"/>
      <w:kern w:val="0"/>
      <w:sz w:val="20"/>
      <w:szCs w:val="20"/>
      <w:lang w:val="it-IT" w:eastAsia="it-I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fasigrassetto">
    <w:name w:val="Strong"/>
    <w:basedOn w:val="Carpredefinitoparagrafo"/>
    <w:uiPriority w:val="22"/>
    <w:qFormat/>
    <w:rsid w:val="002500F0"/>
    <w:rPr>
      <w:b/>
      <w:bCs/>
    </w:rPr>
  </w:style>
  <w:style w:type="paragraph" w:styleId="Pidipagina">
    <w:name w:val="footer"/>
    <w:basedOn w:val="Normale"/>
    <w:link w:val="PidipaginaCarattere"/>
    <w:uiPriority w:val="99"/>
    <w:unhideWhenUsed/>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PidipaginaCarattere">
    <w:name w:val="Piè di pagina Carattere"/>
    <w:basedOn w:val="Carpredefinitoparagrafo"/>
    <w:link w:val="Pidipagina"/>
    <w:uiPriority w:val="99"/>
    <w:rsid w:val="002500F0"/>
    <w:rPr>
      <w:rFonts w:ascii="Open Sans" w:eastAsiaTheme="minorEastAsia" w:hAnsi="Open Sans"/>
      <w:color w:val="5A5A5A" w:themeColor="text1" w:themeTint="A5"/>
      <w:kern w:val="0"/>
      <w:szCs w:val="20"/>
      <w:lang w:val="en-US" w:eastAsia="ja-JP"/>
      <w14:ligatures w14:val="none"/>
    </w:rPr>
  </w:style>
  <w:style w:type="paragraph" w:styleId="Titolosommario">
    <w:name w:val="TOC Heading"/>
    <w:basedOn w:val="Titolo1"/>
    <w:next w:val="Normale"/>
    <w:uiPriority w:val="39"/>
    <w:unhideWhenUsed/>
    <w:qFormat/>
    <w:rsid w:val="002500F0"/>
    <w:pPr>
      <w:keepNext w:val="0"/>
      <w:keepLines w:val="0"/>
      <w:spacing w:before="400" w:after="60" w:line="240" w:lineRule="auto"/>
      <w:contextualSpacing/>
      <w:jc w:val="center"/>
      <w:outlineLvl w:val="9"/>
    </w:pPr>
    <w:rPr>
      <w:rFonts w:ascii="Open Sans" w:hAnsi="Open Sans"/>
      <w:b/>
      <w:smallCaps/>
      <w:color w:val="212934" w:themeColor="text2" w:themeShade="7F"/>
      <w:spacing w:val="20"/>
      <w:kern w:val="0"/>
      <w:sz w:val="36"/>
      <w:szCs w:val="32"/>
      <w:lang w:val="en-US" w:eastAsia="ja-JP"/>
      <w14:ligatures w14:val="none"/>
    </w:rPr>
  </w:style>
  <w:style w:type="paragraph" w:styleId="Intestazione">
    <w:name w:val="header"/>
    <w:basedOn w:val="Normale"/>
    <w:link w:val="IntestazioneCarattere"/>
    <w:uiPriority w:val="99"/>
    <w:qFormat/>
    <w:rsid w:val="002500F0"/>
    <w:pPr>
      <w:spacing w:after="0" w:line="240" w:lineRule="auto"/>
    </w:pPr>
    <w:rPr>
      <w:rFonts w:ascii="Open Sans" w:eastAsiaTheme="minorEastAsia" w:hAnsi="Open Sans"/>
      <w:color w:val="5A5A5A" w:themeColor="text1" w:themeTint="A5"/>
      <w:kern w:val="0"/>
      <w:szCs w:val="20"/>
      <w:lang w:val="en-US" w:eastAsia="ja-JP"/>
      <w14:ligatures w14:val="none"/>
    </w:rPr>
  </w:style>
  <w:style w:type="character" w:customStyle="1" w:styleId="IntestazioneCarattere">
    <w:name w:val="Intestazione Carattere"/>
    <w:basedOn w:val="Carpredefinitoparagrafo"/>
    <w:link w:val="Intestazione"/>
    <w:uiPriority w:val="99"/>
    <w:rsid w:val="002500F0"/>
    <w:rPr>
      <w:rFonts w:ascii="Open Sans" w:eastAsiaTheme="minorEastAsia" w:hAnsi="Open Sans"/>
      <w:color w:val="5A5A5A" w:themeColor="text1" w:themeTint="A5"/>
      <w:kern w:val="0"/>
      <w:szCs w:val="20"/>
      <w:lang w:val="en-US" w:eastAsia="ja-JP"/>
      <w14:ligatures w14:val="none"/>
    </w:rPr>
  </w:style>
  <w:style w:type="character" w:styleId="Numeropagina">
    <w:name w:val="page number"/>
    <w:basedOn w:val="Carpredefinitoparagrafo"/>
    <w:uiPriority w:val="99"/>
    <w:semiHidden/>
    <w:unhideWhenUsed/>
    <w:rsid w:val="002500F0"/>
  </w:style>
  <w:style w:type="paragraph" w:styleId="Sommario2">
    <w:name w:val="toc 2"/>
    <w:basedOn w:val="Normale"/>
    <w:next w:val="Normale"/>
    <w:autoRedefine/>
    <w:uiPriority w:val="39"/>
    <w:unhideWhenUsed/>
    <w:rsid w:val="008521AF"/>
    <w:pPr>
      <w:tabs>
        <w:tab w:val="left" w:pos="960"/>
        <w:tab w:val="right" w:leader="dot" w:pos="9016"/>
      </w:tabs>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styleId="Sommario1">
    <w:name w:val="toc 1"/>
    <w:basedOn w:val="Normale"/>
    <w:next w:val="Normale"/>
    <w:autoRedefine/>
    <w:uiPriority w:val="39"/>
    <w:unhideWhenUsed/>
    <w:rsid w:val="002500F0"/>
    <w:pPr>
      <w:spacing w:after="100" w:line="288" w:lineRule="auto"/>
    </w:pPr>
    <w:rPr>
      <w:rFonts w:ascii="Open Sans" w:eastAsiaTheme="minorEastAsia" w:hAnsi="Open Sans"/>
      <w:color w:val="5A5A5A" w:themeColor="text1" w:themeTint="A5"/>
      <w:kern w:val="0"/>
      <w:szCs w:val="20"/>
      <w:lang w:val="en-US" w:eastAsia="ja-JP"/>
      <w14:ligatures w14:val="none"/>
    </w:rPr>
  </w:style>
  <w:style w:type="paragraph" w:customStyle="1" w:styleId="Normale1">
    <w:name w:val="Normale1"/>
    <w:rsid w:val="002500F0"/>
    <w:pPr>
      <w:pBdr>
        <w:top w:val="nil"/>
        <w:left w:val="nil"/>
        <w:bottom w:val="nil"/>
        <w:right w:val="nil"/>
        <w:between w:val="nil"/>
        <w:bar w:val="nil"/>
      </w:pBdr>
      <w:spacing w:after="120" w:line="264" w:lineRule="auto"/>
      <w:jc w:val="both"/>
    </w:pPr>
    <w:rPr>
      <w:rFonts w:ascii="Arial" w:eastAsia="Arial Unicode MS" w:hAnsi="Arial" w:cs="Arial Unicode MS"/>
      <w:color w:val="00000A"/>
      <w:kern w:val="1"/>
      <w:u w:color="00000A"/>
      <w:bdr w:val="nil"/>
      <w:lang w:val="en-US" w:eastAsia="it-IT"/>
      <w14:ligatures w14:val="none"/>
    </w:rPr>
  </w:style>
  <w:style w:type="character" w:customStyle="1" w:styleId="Nessuno">
    <w:name w:val="Nessuno"/>
    <w:rsid w:val="002500F0"/>
  </w:style>
  <w:style w:type="paragraph" w:customStyle="1" w:styleId="Default">
    <w:name w:val="Default"/>
    <w:qFormat/>
    <w:rsid w:val="002500F0"/>
    <w:pPr>
      <w:autoSpaceDE w:val="0"/>
      <w:autoSpaceDN w:val="0"/>
      <w:adjustRightInd w:val="0"/>
      <w:spacing w:after="0" w:line="240" w:lineRule="auto"/>
    </w:pPr>
    <w:rPr>
      <w:rFonts w:ascii="Trebuchet MS" w:hAnsi="Trebuchet MS" w:cs="Trebuchet MS"/>
      <w:color w:val="000000"/>
      <w:kern w:val="0"/>
      <w:sz w:val="24"/>
      <w:szCs w:val="24"/>
      <w:lang w:val="it-IT"/>
    </w:rPr>
  </w:style>
  <w:style w:type="table" w:styleId="Tabellagriglia5scura-colore6">
    <w:name w:val="Grid Table 5 Dark Accent 6"/>
    <w:basedOn w:val="Tabellanormale"/>
    <w:uiPriority w:val="50"/>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styleId="Testonotaapidipagina">
    <w:name w:val="footnote text"/>
    <w:aliases w:val="Footnote, Char1 Char,Footnote Char1,ESPON Footnote Text,Fußnote,Footnote Text Char Char,single space,footnote text,FOOTNOTES,fn,Char1 Char,stile 1,Footnote1,Footnote2,Footnote3,Footnote4,Footnote5,Footnote6,Footnote7,Footnote8"/>
    <w:basedOn w:val="Normale"/>
    <w:link w:val="TestonotaapidipaginaCarattere"/>
    <w:unhideWhenUsed/>
    <w:rsid w:val="002500F0"/>
    <w:pPr>
      <w:suppressAutoHyphens/>
      <w:spacing w:after="0" w:line="240" w:lineRule="auto"/>
    </w:pPr>
    <w:rPr>
      <w:rFonts w:ascii="Arial" w:eastAsia="Arial" w:hAnsi="Arial" w:cs="Arial"/>
      <w:color w:val="00000A"/>
      <w:kern w:val="1"/>
      <w:sz w:val="20"/>
      <w:szCs w:val="20"/>
      <w:lang w:val="en-US"/>
      <w14:ligatures w14:val="none"/>
    </w:rPr>
  </w:style>
  <w:style w:type="character" w:customStyle="1" w:styleId="TestonotaapidipaginaCarattere">
    <w:name w:val="Testo nota a piè di pagina Carattere"/>
    <w:aliases w:val="Footnote Carattere, Char1 Char Carattere,Footnote Char1 Carattere,ESPON Footnote Text Carattere,Fußnote Carattere,Footnote Text Char Char Carattere,single space Carattere,footnote text Carattere,FOOTNOTES Carattere"/>
    <w:basedOn w:val="Carpredefinitoparagrafo"/>
    <w:link w:val="Testonotaapidipagina"/>
    <w:rsid w:val="002500F0"/>
    <w:rPr>
      <w:rFonts w:ascii="Arial" w:eastAsia="Arial" w:hAnsi="Arial" w:cs="Arial"/>
      <w:color w:val="00000A"/>
      <w:kern w:val="1"/>
      <w:sz w:val="20"/>
      <w:szCs w:val="20"/>
      <w:lang w:val="en-US"/>
      <w14:ligatures w14:val="none"/>
    </w:rPr>
  </w:style>
  <w:style w:type="character" w:styleId="Rimandonotaapidipagina">
    <w:name w:val="footnote reference"/>
    <w:aliases w:val="ESPON Footnote No,Footnote call,BVI fnr,SUPERS,Footnote symbol,(Footnote Reference),Voetnootverwijzing,Times 10 Point,Exposant 3 Point,Footnote reference number,note TESI,stylish,Ref,de nota al pie,Footnote Reference1,fr,o"/>
    <w:basedOn w:val="Carpredefinitoparagrafo"/>
    <w:link w:val="BVIfnrZnak"/>
    <w:unhideWhenUsed/>
    <w:qFormat/>
    <w:rsid w:val="002500F0"/>
    <w:rPr>
      <w:vertAlign w:val="superscript"/>
    </w:rPr>
  </w:style>
  <w:style w:type="paragraph" w:styleId="Sommario3">
    <w:name w:val="toc 3"/>
    <w:basedOn w:val="Normale"/>
    <w:next w:val="Normale"/>
    <w:autoRedefine/>
    <w:uiPriority w:val="39"/>
    <w:unhideWhenUsed/>
    <w:rsid w:val="003C681B"/>
    <w:pPr>
      <w:tabs>
        <w:tab w:val="right" w:leader="dot" w:pos="9016"/>
      </w:tabs>
      <w:spacing w:after="100" w:line="288" w:lineRule="auto"/>
      <w:ind w:left="851" w:hanging="567"/>
      <w:outlineLvl w:val="2"/>
    </w:pPr>
    <w:rPr>
      <w:rFonts w:ascii="Open Sans" w:eastAsiaTheme="minorEastAsia" w:hAnsi="Open Sans"/>
      <w:color w:val="5A5A5A" w:themeColor="text1" w:themeTint="A5"/>
      <w:kern w:val="0"/>
      <w:szCs w:val="20"/>
      <w:lang w:val="en-US" w:eastAsia="ja-JP"/>
      <w14:ligatures w14:val="none"/>
    </w:rPr>
  </w:style>
  <w:style w:type="table" w:styleId="Tabellagriglia4-colore6">
    <w:name w:val="Grid Table 4 Accent 6"/>
    <w:basedOn w:val="Tabellanormale"/>
    <w:uiPriority w:val="49"/>
    <w:rsid w:val="002500F0"/>
    <w:pPr>
      <w:spacing w:after="0" w:line="240" w:lineRule="auto"/>
      <w:ind w:left="2160"/>
    </w:pPr>
    <w:rPr>
      <w:rFonts w:eastAsiaTheme="minorEastAsia"/>
      <w:kern w:val="0"/>
      <w:sz w:val="20"/>
      <w:szCs w:val="20"/>
      <w:lang w:val="en-US" w:eastAsia="ja-JP"/>
      <w14:ligatures w14:val="none"/>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styleId="NormaleWeb">
    <w:name w:val="Normal (Web)"/>
    <w:basedOn w:val="Normale"/>
    <w:uiPriority w:val="99"/>
    <w:unhideWhenUsed/>
    <w:rsid w:val="002500F0"/>
    <w:pPr>
      <w:spacing w:before="100" w:beforeAutospacing="1" w:after="100" w:afterAutospacing="1" w:line="240" w:lineRule="auto"/>
    </w:pPr>
    <w:rPr>
      <w:rFonts w:ascii="Times New Roman" w:eastAsia="Times New Roman" w:hAnsi="Times New Roman" w:cs="Times New Roman"/>
      <w:kern w:val="0"/>
      <w:sz w:val="24"/>
      <w:szCs w:val="24"/>
      <w:lang w:val="en-US" w:eastAsia="en-GB"/>
      <w14:ligatures w14:val="none"/>
    </w:rPr>
  </w:style>
  <w:style w:type="character" w:customStyle="1" w:styleId="s1">
    <w:name w:val="s1"/>
    <w:basedOn w:val="Carpredefinitoparagrafo"/>
    <w:rsid w:val="002500F0"/>
    <w:rPr>
      <w:color w:val="000000"/>
    </w:rPr>
  </w:style>
  <w:style w:type="table" w:customStyle="1" w:styleId="TableGrid1">
    <w:name w:val="Table Grid1"/>
    <w:basedOn w:val="Tabellanormale"/>
    <w:next w:val="Grigliatabella"/>
    <w:uiPriority w:val="39"/>
    <w:rsid w:val="00D96B05"/>
    <w:pPr>
      <w:spacing w:after="0" w:line="240" w:lineRule="auto"/>
      <w:ind w:left="2160"/>
    </w:pPr>
    <w:rPr>
      <w:rFonts w:eastAsia="SimSun"/>
      <w:kern w:val="0"/>
      <w:sz w:val="20"/>
      <w:szCs w:val="20"/>
      <w:lang w:val="en-US"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
    <w:name w:val="Style1"/>
    <w:uiPriority w:val="99"/>
    <w:rsid w:val="00D96B05"/>
    <w:pPr>
      <w:numPr>
        <w:numId w:val="1"/>
      </w:numPr>
    </w:pPr>
  </w:style>
  <w:style w:type="paragraph" w:styleId="Sommario4">
    <w:name w:val="toc 4"/>
    <w:basedOn w:val="Normale"/>
    <w:next w:val="Normale"/>
    <w:autoRedefine/>
    <w:uiPriority w:val="39"/>
    <w:unhideWhenUsed/>
    <w:rsid w:val="00D96B05"/>
    <w:pPr>
      <w:spacing w:after="100" w:line="278" w:lineRule="auto"/>
      <w:ind w:left="720"/>
    </w:pPr>
    <w:rPr>
      <w:rFonts w:eastAsiaTheme="minorEastAsia"/>
      <w:sz w:val="24"/>
      <w:szCs w:val="24"/>
      <w:lang w:val="en-US"/>
    </w:rPr>
  </w:style>
  <w:style w:type="paragraph" w:styleId="Sommario5">
    <w:name w:val="toc 5"/>
    <w:basedOn w:val="Normale"/>
    <w:next w:val="Normale"/>
    <w:autoRedefine/>
    <w:uiPriority w:val="39"/>
    <w:unhideWhenUsed/>
    <w:rsid w:val="00D96B05"/>
    <w:pPr>
      <w:spacing w:after="100" w:line="278" w:lineRule="auto"/>
      <w:ind w:left="960"/>
    </w:pPr>
    <w:rPr>
      <w:rFonts w:eastAsiaTheme="minorEastAsia"/>
      <w:sz w:val="24"/>
      <w:szCs w:val="24"/>
      <w:lang w:val="en-US"/>
    </w:rPr>
  </w:style>
  <w:style w:type="paragraph" w:styleId="Sommario6">
    <w:name w:val="toc 6"/>
    <w:basedOn w:val="Normale"/>
    <w:next w:val="Normale"/>
    <w:autoRedefine/>
    <w:uiPriority w:val="39"/>
    <w:unhideWhenUsed/>
    <w:rsid w:val="00D96B05"/>
    <w:pPr>
      <w:spacing w:after="100" w:line="278" w:lineRule="auto"/>
      <w:ind w:left="1200"/>
    </w:pPr>
    <w:rPr>
      <w:rFonts w:eastAsiaTheme="minorEastAsia"/>
      <w:sz w:val="24"/>
      <w:szCs w:val="24"/>
      <w:lang w:val="en-US"/>
    </w:rPr>
  </w:style>
  <w:style w:type="paragraph" w:styleId="Sommario7">
    <w:name w:val="toc 7"/>
    <w:basedOn w:val="Normale"/>
    <w:next w:val="Normale"/>
    <w:autoRedefine/>
    <w:uiPriority w:val="39"/>
    <w:unhideWhenUsed/>
    <w:rsid w:val="00D96B05"/>
    <w:pPr>
      <w:spacing w:after="100" w:line="278" w:lineRule="auto"/>
      <w:ind w:left="1440"/>
    </w:pPr>
    <w:rPr>
      <w:rFonts w:eastAsiaTheme="minorEastAsia"/>
      <w:sz w:val="24"/>
      <w:szCs w:val="24"/>
      <w:lang w:val="en-US"/>
    </w:rPr>
  </w:style>
  <w:style w:type="paragraph" w:styleId="Sommario8">
    <w:name w:val="toc 8"/>
    <w:basedOn w:val="Normale"/>
    <w:next w:val="Normale"/>
    <w:autoRedefine/>
    <w:uiPriority w:val="39"/>
    <w:unhideWhenUsed/>
    <w:rsid w:val="00D96B05"/>
    <w:pPr>
      <w:spacing w:after="100" w:line="278" w:lineRule="auto"/>
      <w:ind w:left="1680"/>
    </w:pPr>
    <w:rPr>
      <w:rFonts w:eastAsiaTheme="minorEastAsia"/>
      <w:sz w:val="24"/>
      <w:szCs w:val="24"/>
      <w:lang w:val="en-US"/>
    </w:rPr>
  </w:style>
  <w:style w:type="paragraph" w:styleId="Sommario9">
    <w:name w:val="toc 9"/>
    <w:basedOn w:val="Normale"/>
    <w:next w:val="Normale"/>
    <w:autoRedefine/>
    <w:uiPriority w:val="39"/>
    <w:unhideWhenUsed/>
    <w:rsid w:val="00D96B05"/>
    <w:pPr>
      <w:spacing w:after="100" w:line="278" w:lineRule="auto"/>
      <w:ind w:left="1920"/>
    </w:pPr>
    <w:rPr>
      <w:rFonts w:eastAsiaTheme="minorEastAsia"/>
      <w:sz w:val="24"/>
      <w:szCs w:val="24"/>
      <w:lang w:val="en-US"/>
    </w:rPr>
  </w:style>
  <w:style w:type="character" w:styleId="Menzionenonrisolta">
    <w:name w:val="Unresolved Mention"/>
    <w:basedOn w:val="Carpredefinitoparagrafo"/>
    <w:uiPriority w:val="99"/>
    <w:semiHidden/>
    <w:unhideWhenUsed/>
    <w:rsid w:val="00D96B05"/>
    <w:rPr>
      <w:color w:val="605E5C"/>
      <w:shd w:val="clear" w:color="auto" w:fill="E1DFDD"/>
    </w:rPr>
  </w:style>
  <w:style w:type="table" w:styleId="Tabellagriglia5scura-colore5">
    <w:name w:val="Grid Table 5 Dark Accent 5"/>
    <w:basedOn w:val="Tabellanormale"/>
    <w:uiPriority w:val="50"/>
    <w:rsid w:val="00D512E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ellagriglia6acolori-colore6">
    <w:name w:val="Grid Table 6 Colorful Accent 6"/>
    <w:basedOn w:val="Tabellanormale"/>
    <w:uiPriority w:val="51"/>
    <w:rsid w:val="00EF2808"/>
    <w:pPr>
      <w:spacing w:after="0" w:line="240" w:lineRule="auto"/>
    </w:pPr>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Elencocorrente1">
    <w:name w:val="Elenco corrente1"/>
    <w:uiPriority w:val="99"/>
    <w:rsid w:val="00A0576E"/>
    <w:pPr>
      <w:numPr>
        <w:numId w:val="2"/>
      </w:numPr>
    </w:pPr>
  </w:style>
  <w:style w:type="paragraph" w:styleId="Revisione">
    <w:name w:val="Revision"/>
    <w:hidden/>
    <w:uiPriority w:val="99"/>
    <w:semiHidden/>
    <w:rsid w:val="00065CD4"/>
    <w:pPr>
      <w:spacing w:after="0" w:line="240" w:lineRule="auto"/>
    </w:pPr>
  </w:style>
  <w:style w:type="character" w:styleId="Rimandocommento">
    <w:name w:val="annotation reference"/>
    <w:uiPriority w:val="99"/>
    <w:unhideWhenUsed/>
    <w:qFormat/>
    <w:rsid w:val="00C1743B"/>
    <w:rPr>
      <w:sz w:val="18"/>
      <w:szCs w:val="18"/>
    </w:rPr>
  </w:style>
  <w:style w:type="paragraph" w:styleId="Testocommento">
    <w:name w:val="annotation text"/>
    <w:basedOn w:val="Normale"/>
    <w:link w:val="TestocommentoCarattere"/>
    <w:uiPriority w:val="99"/>
    <w:unhideWhenUsed/>
    <w:rsid w:val="00C1743B"/>
    <w:pPr>
      <w:suppressAutoHyphens/>
      <w:spacing w:after="0" w:line="240" w:lineRule="auto"/>
    </w:pPr>
    <w:rPr>
      <w:rFonts w:ascii="Arial" w:eastAsia="Arial" w:hAnsi="Arial" w:cs="Arial"/>
      <w:color w:val="00000A"/>
      <w:kern w:val="1"/>
      <w:sz w:val="24"/>
      <w:szCs w:val="24"/>
      <w:lang w:val="en-US"/>
      <w14:ligatures w14:val="none"/>
    </w:rPr>
  </w:style>
  <w:style w:type="character" w:customStyle="1" w:styleId="TestocommentoCarattere">
    <w:name w:val="Testo commento Carattere"/>
    <w:basedOn w:val="Carpredefinitoparagrafo"/>
    <w:link w:val="Testocommento"/>
    <w:uiPriority w:val="99"/>
    <w:rsid w:val="00C1743B"/>
    <w:rPr>
      <w:rFonts w:ascii="Arial" w:eastAsia="Arial" w:hAnsi="Arial" w:cs="Arial"/>
      <w:color w:val="00000A"/>
      <w:kern w:val="1"/>
      <w:sz w:val="24"/>
      <w:szCs w:val="24"/>
      <w:lang w:val="en-US"/>
      <w14:ligatures w14:val="none"/>
    </w:rPr>
  </w:style>
  <w:style w:type="paragraph" w:styleId="Corpotesto">
    <w:name w:val="Body Text"/>
    <w:basedOn w:val="Normale"/>
    <w:link w:val="CorpotestoCarattere"/>
    <w:rsid w:val="0000383F"/>
    <w:pPr>
      <w:suppressAutoHyphens/>
      <w:spacing w:after="0" w:line="240" w:lineRule="auto"/>
      <w:jc w:val="both"/>
    </w:pPr>
    <w:rPr>
      <w:rFonts w:ascii="Times New Roman" w:eastAsia="Times New Roman" w:hAnsi="Times New Roman" w:cs="Times New Roman"/>
      <w:kern w:val="0"/>
      <w:sz w:val="24"/>
      <w:szCs w:val="24"/>
      <w:lang w:eastAsia="zh-CN"/>
      <w14:ligatures w14:val="none"/>
    </w:rPr>
  </w:style>
  <w:style w:type="character" w:customStyle="1" w:styleId="CorpotestoCarattere">
    <w:name w:val="Corpo testo Carattere"/>
    <w:basedOn w:val="Carpredefinitoparagrafo"/>
    <w:link w:val="Corpotesto"/>
    <w:rsid w:val="0000383F"/>
    <w:rPr>
      <w:rFonts w:ascii="Times New Roman" w:eastAsia="Times New Roman" w:hAnsi="Times New Roman" w:cs="Times New Roman"/>
      <w:kern w:val="0"/>
      <w:sz w:val="24"/>
      <w:szCs w:val="24"/>
      <w:lang w:eastAsia="zh-CN"/>
      <w14:ligatures w14:val="none"/>
    </w:rPr>
  </w:style>
  <w:style w:type="paragraph" w:customStyle="1" w:styleId="NormalTimes">
    <w:name w:val="NormalTimes"/>
    <w:basedOn w:val="Normale"/>
    <w:rsid w:val="0000383F"/>
    <w:pPr>
      <w:spacing w:after="0" w:line="240" w:lineRule="auto"/>
      <w:jc w:val="both"/>
    </w:pPr>
    <w:rPr>
      <w:rFonts w:ascii="Times New Roman" w:eastAsia="Times New Roman" w:hAnsi="Times New Roman" w:cs="Times New Roman"/>
      <w:kern w:val="0"/>
      <w:szCs w:val="24"/>
      <w14:ligatures w14:val="none"/>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e"/>
    <w:link w:val="Rimandonotaapidipagina"/>
    <w:uiPriority w:val="99"/>
    <w:rsid w:val="0000383F"/>
    <w:pPr>
      <w:spacing w:line="240" w:lineRule="exact"/>
    </w:pPr>
    <w:rPr>
      <w:vertAlign w:val="superscript"/>
    </w:rPr>
  </w:style>
  <w:style w:type="paragraph" w:styleId="Soggettocommento">
    <w:name w:val="annotation subject"/>
    <w:basedOn w:val="Testocommento"/>
    <w:next w:val="Testocommento"/>
    <w:link w:val="SoggettocommentoCarattere"/>
    <w:uiPriority w:val="99"/>
    <w:semiHidden/>
    <w:unhideWhenUsed/>
    <w:rsid w:val="00FA19E4"/>
    <w:pPr>
      <w:suppressAutoHyphens w:val="0"/>
      <w:spacing w:after="160"/>
    </w:pPr>
    <w:rPr>
      <w:rFonts w:asciiTheme="minorHAnsi" w:eastAsiaTheme="minorHAnsi" w:hAnsiTheme="minorHAnsi" w:cstheme="minorBidi"/>
      <w:b/>
      <w:bCs/>
      <w:color w:val="auto"/>
      <w:kern w:val="2"/>
      <w:sz w:val="20"/>
      <w:szCs w:val="20"/>
      <w:lang w:val="en-GB"/>
      <w14:ligatures w14:val="standardContextual"/>
    </w:rPr>
  </w:style>
  <w:style w:type="character" w:customStyle="1" w:styleId="SoggettocommentoCarattere">
    <w:name w:val="Soggetto commento Carattere"/>
    <w:basedOn w:val="TestocommentoCarattere"/>
    <w:link w:val="Soggettocommento"/>
    <w:uiPriority w:val="99"/>
    <w:semiHidden/>
    <w:rsid w:val="00FA19E4"/>
    <w:rPr>
      <w:rFonts w:ascii="Arial" w:eastAsia="Arial" w:hAnsi="Arial" w:cs="Arial"/>
      <w:b/>
      <w:bCs/>
      <w:color w:val="00000A"/>
      <w:kern w:val="1"/>
      <w:sz w:val="20"/>
      <w:szCs w:val="20"/>
      <w:lang w:val="en-US"/>
      <w14:ligatures w14:val="none"/>
    </w:rPr>
  </w:style>
  <w:style w:type="character" w:customStyle="1" w:styleId="y2iqfc">
    <w:name w:val="y2iqfc"/>
    <w:basedOn w:val="Carpredefinitoparagrafo"/>
    <w:rsid w:val="007538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6.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foot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footer6.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header4.xml.rels><?xml version="1.0" encoding="UTF-8" standalone="yes"?>
<Relationships xmlns="http://schemas.openxmlformats.org/package/2006/relationships"><Relationship Id="rId1" Type="http://schemas.openxmlformats.org/officeDocument/2006/relationships/image" Target="media/image4.png"/></Relationships>
</file>

<file path=word/_rels/header5.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D9213A555AF498177DF918E0F277F" ma:contentTypeVersion="13" ma:contentTypeDescription="Create a new document." ma:contentTypeScope="" ma:versionID="e54da501774b0ffe7601ff8f815f7b10">
  <xsd:schema xmlns:xsd="http://www.w3.org/2001/XMLSchema" xmlns:xs="http://www.w3.org/2001/XMLSchema" xmlns:p="http://schemas.microsoft.com/office/2006/metadata/properties" xmlns:ns2="93a5abb3-6c0c-4107-aaf2-3a0c397f96d2" xmlns:ns3="510f677c-4d58-421b-875d-b7ef7ca598f9" targetNamespace="http://schemas.microsoft.com/office/2006/metadata/properties" ma:root="true" ma:fieldsID="6e2887a7a362e0699e1e38a193ec74b7" ns2:_="" ns3:_="">
    <xsd:import namespace="93a5abb3-6c0c-4107-aaf2-3a0c397f96d2"/>
    <xsd:import namespace="510f677c-4d58-421b-875d-b7ef7ca598f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a5abb3-6c0c-4107-aaf2-3a0c397f96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48482d5f-0c74-4c85-91c3-4a9ce435aff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0f677c-4d58-421b-875d-b7ef7ca598f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7a02023-86e6-4185-b7f9-29adf3468432}" ma:internalName="TaxCatchAll" ma:showField="CatchAllData" ma:web="510f677c-4d58-421b-875d-b7ef7ca598f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93a5abb3-6c0c-4107-aaf2-3a0c397f96d2">
      <Terms xmlns="http://schemas.microsoft.com/office/infopath/2007/PartnerControls"/>
    </lcf76f155ced4ddcb4097134ff3c332f>
    <TaxCatchAll xmlns="510f677c-4d58-421b-875d-b7ef7ca598f9" xsi:nil="true"/>
  </documentManagement>
</p:properties>
</file>

<file path=customXml/itemProps1.xml><?xml version="1.0" encoding="utf-8"?>
<ds:datastoreItem xmlns:ds="http://schemas.openxmlformats.org/officeDocument/2006/customXml" ds:itemID="{85A667B9-98FC-489E-B21D-B846F8D13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a5abb3-6c0c-4107-aaf2-3a0c397f96d2"/>
    <ds:schemaRef ds:uri="510f677c-4d58-421b-875d-b7ef7ca598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C07DB1-2FC5-488A-BFDE-B5E89D508223}">
  <ds:schemaRefs>
    <ds:schemaRef ds:uri="http://schemas.microsoft.com/sharepoint/v3/contenttype/forms"/>
  </ds:schemaRefs>
</ds:datastoreItem>
</file>

<file path=customXml/itemProps3.xml><?xml version="1.0" encoding="utf-8"?>
<ds:datastoreItem xmlns:ds="http://schemas.openxmlformats.org/officeDocument/2006/customXml" ds:itemID="{B5755074-97B0-4325-83C8-C597231B7F08}">
  <ds:schemaRefs>
    <ds:schemaRef ds:uri="http://schemas.openxmlformats.org/officeDocument/2006/bibliography"/>
  </ds:schemaRefs>
</ds:datastoreItem>
</file>

<file path=customXml/itemProps4.xml><?xml version="1.0" encoding="utf-8"?>
<ds:datastoreItem xmlns:ds="http://schemas.openxmlformats.org/officeDocument/2006/customXml" ds:itemID="{00D96F40-7102-4C46-A2FD-85C017739D74}">
  <ds:schemaRefs>
    <ds:schemaRef ds:uri="http://schemas.microsoft.com/office/2006/metadata/properties"/>
    <ds:schemaRef ds:uri="http://schemas.microsoft.com/office/infopath/2007/PartnerControls"/>
    <ds:schemaRef ds:uri="93a5abb3-6c0c-4107-aaf2-3a0c397f96d2"/>
    <ds:schemaRef ds:uri="510f677c-4d58-421b-875d-b7ef7ca598f9"/>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10</Pages>
  <Words>1974</Words>
  <Characters>11255</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13203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Samar Awad</dc:creator>
  <cp:keywords/>
  <dc:description/>
  <cp:lastModifiedBy>Stefania Piras</cp:lastModifiedBy>
  <cp:revision>6</cp:revision>
  <cp:lastPrinted>2025-12-10T13:44:00Z</cp:lastPrinted>
  <dcterms:created xsi:type="dcterms:W3CDTF">2026-02-23T12:07:00Z</dcterms:created>
  <dcterms:modified xsi:type="dcterms:W3CDTF">2026-03-02T14:33:00Z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afdd7b8a-3bb4-423f-992a-b7233ff604c2</vt:lpwstr>
  </property>
  <property fmtid="{D5CDD505-2E9C-101B-9397-08002B2CF9AE}" pid="3" name="ContentTypeId">
    <vt:lpwstr>0x01010041AD9213A555AF498177DF918E0F277F</vt:lpwstr>
  </property>
  <property fmtid="{D5CDD505-2E9C-101B-9397-08002B2CF9AE}" pid="4" name="MediaServiceImageTags">
    <vt:lpwstr/>
  </property>
</Properties>
</file>